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33F" w:rsidRPr="00A92235" w:rsidRDefault="000136CF">
      <w:pPr>
        <w:jc w:val="center"/>
        <w:rPr>
          <w:rFonts w:eastAsia="方正小标宋_GBK"/>
          <w:b/>
          <w:bCs/>
          <w:color w:val="000000" w:themeColor="text1"/>
          <w:sz w:val="44"/>
          <w:szCs w:val="44"/>
        </w:rPr>
      </w:pPr>
      <w:r w:rsidRPr="00A92235">
        <w:rPr>
          <w:rFonts w:eastAsia="方正小标宋_GBK"/>
          <w:b/>
          <w:bCs/>
          <w:color w:val="000000" w:themeColor="text1"/>
          <w:sz w:val="44"/>
          <w:szCs w:val="44"/>
        </w:rPr>
        <w:t>江苏省预防接种技术管理规范</w:t>
      </w:r>
    </w:p>
    <w:p w:rsidR="005D333F" w:rsidRPr="00A92235" w:rsidRDefault="00FE6C6C">
      <w:pPr>
        <w:jc w:val="center"/>
        <w:rPr>
          <w:rFonts w:eastAsia="方正小标宋_GBK"/>
          <w:b/>
          <w:bCs/>
          <w:color w:val="000000" w:themeColor="text1"/>
          <w:sz w:val="44"/>
          <w:szCs w:val="44"/>
        </w:rPr>
      </w:pPr>
      <w:r w:rsidRPr="00A92235">
        <w:rPr>
          <w:rFonts w:eastAsia="方正小标宋_GBK" w:hint="eastAsia"/>
          <w:b/>
          <w:bCs/>
          <w:color w:val="000000" w:themeColor="text1"/>
          <w:sz w:val="44"/>
          <w:szCs w:val="44"/>
        </w:rPr>
        <w:t>第</w:t>
      </w:r>
      <w:r w:rsidRPr="00A92235">
        <w:rPr>
          <w:rFonts w:eastAsia="方正小标宋_GBK" w:hint="eastAsia"/>
          <w:b/>
          <w:bCs/>
          <w:color w:val="000000" w:themeColor="text1"/>
          <w:sz w:val="44"/>
          <w:szCs w:val="44"/>
        </w:rPr>
        <w:t>1</w:t>
      </w:r>
      <w:r w:rsidR="000136CF" w:rsidRPr="00A92235">
        <w:rPr>
          <w:rFonts w:eastAsia="方正小标宋_GBK" w:hint="eastAsia"/>
          <w:b/>
          <w:bCs/>
          <w:color w:val="000000" w:themeColor="text1"/>
          <w:sz w:val="44"/>
          <w:szCs w:val="44"/>
        </w:rPr>
        <w:t>部分：预防接种门诊建设</w:t>
      </w:r>
    </w:p>
    <w:p w:rsidR="005D333F" w:rsidRPr="00A92235" w:rsidRDefault="000136CF">
      <w:pPr>
        <w:jc w:val="center"/>
        <w:rPr>
          <w:rFonts w:eastAsia="方正小标宋_GBK"/>
          <w:b/>
          <w:bCs/>
          <w:color w:val="000000" w:themeColor="text1"/>
          <w:sz w:val="44"/>
          <w:szCs w:val="44"/>
        </w:rPr>
      </w:pPr>
      <w:r w:rsidRPr="00A92235">
        <w:rPr>
          <w:rFonts w:eastAsia="方正小标宋_GBK"/>
          <w:b/>
          <w:bCs/>
          <w:color w:val="000000" w:themeColor="text1"/>
          <w:sz w:val="44"/>
          <w:szCs w:val="44"/>
        </w:rPr>
        <w:t>编制说明</w:t>
      </w:r>
    </w:p>
    <w:p w:rsidR="005D333F" w:rsidRPr="00A92235" w:rsidRDefault="000136CF">
      <w:pPr>
        <w:spacing w:line="480" w:lineRule="auto"/>
        <w:ind w:firstLineChars="200" w:firstLine="643"/>
        <w:rPr>
          <w:rFonts w:eastAsia="方正黑体_GBK"/>
          <w:b/>
          <w:bCs/>
          <w:color w:val="000000" w:themeColor="text1"/>
          <w:sz w:val="32"/>
          <w:szCs w:val="32"/>
        </w:rPr>
      </w:pPr>
      <w:r w:rsidRPr="00A92235">
        <w:rPr>
          <w:rFonts w:eastAsia="方正黑体_GBK" w:hint="eastAsia"/>
          <w:b/>
          <w:bCs/>
          <w:color w:val="000000" w:themeColor="text1"/>
          <w:sz w:val="32"/>
          <w:szCs w:val="32"/>
        </w:rPr>
        <w:t>一、目的意义</w:t>
      </w:r>
    </w:p>
    <w:p w:rsidR="005D333F" w:rsidRPr="00A92235" w:rsidRDefault="000136CF">
      <w:pPr>
        <w:spacing w:line="480" w:lineRule="auto"/>
        <w:ind w:firstLineChars="200" w:firstLine="640"/>
        <w:rPr>
          <w:rFonts w:eastAsia="方正仿宋_GBK"/>
          <w:color w:val="000000" w:themeColor="text1"/>
          <w:sz w:val="32"/>
          <w:szCs w:val="32"/>
        </w:rPr>
      </w:pPr>
      <w:r w:rsidRPr="00A92235">
        <w:rPr>
          <w:rFonts w:eastAsia="方正仿宋_GBK" w:hint="eastAsia"/>
          <w:color w:val="000000" w:themeColor="text1"/>
          <w:sz w:val="32"/>
          <w:szCs w:val="32"/>
        </w:rPr>
        <w:t>预防接种是预防、控制传染病的重要手段。近年来由于疫苗舆论相关不良事件频发，《中华人民共和国疫苗管理法》的颁布与实施，对接种门诊的管理水平及接种人员的技术能力提出了更高的工作要求。为实现预防接种门诊“服务”</w:t>
      </w:r>
      <w:r w:rsidRPr="00A92235">
        <w:rPr>
          <w:rFonts w:eastAsia="方正仿宋_GBK" w:hint="eastAsia"/>
          <w:color w:val="000000" w:themeColor="text1"/>
          <w:sz w:val="32"/>
          <w:szCs w:val="32"/>
        </w:rPr>
        <w:t>+</w:t>
      </w:r>
      <w:r w:rsidRPr="00A92235">
        <w:rPr>
          <w:rFonts w:eastAsia="方正仿宋_GBK" w:hint="eastAsia"/>
          <w:color w:val="000000" w:themeColor="text1"/>
          <w:sz w:val="32"/>
          <w:szCs w:val="32"/>
        </w:rPr>
        <w:t>“技术”</w:t>
      </w:r>
      <w:r w:rsidRPr="00A92235">
        <w:rPr>
          <w:rFonts w:eastAsia="方正仿宋_GBK" w:hint="eastAsia"/>
          <w:color w:val="000000" w:themeColor="text1"/>
          <w:sz w:val="32"/>
          <w:szCs w:val="32"/>
        </w:rPr>
        <w:t>+</w:t>
      </w:r>
      <w:r w:rsidRPr="00A92235">
        <w:rPr>
          <w:rFonts w:eastAsia="方正仿宋_GBK" w:hint="eastAsia"/>
          <w:color w:val="000000" w:themeColor="text1"/>
          <w:sz w:val="32"/>
          <w:szCs w:val="32"/>
        </w:rPr>
        <w:t>“管理”的高质量发展目标，迫切需要制定预防接种技术管理规范，从而对于预防接种工作起到指导性意义。</w:t>
      </w:r>
    </w:p>
    <w:p w:rsidR="005D333F" w:rsidRPr="00A92235" w:rsidRDefault="000136CF">
      <w:pPr>
        <w:spacing w:line="480" w:lineRule="auto"/>
        <w:ind w:firstLineChars="200" w:firstLine="640"/>
        <w:rPr>
          <w:rFonts w:eastAsia="方正仿宋_GBK"/>
          <w:color w:val="000000" w:themeColor="text1"/>
          <w:sz w:val="32"/>
          <w:szCs w:val="32"/>
        </w:rPr>
      </w:pPr>
      <w:r w:rsidRPr="00A92235">
        <w:rPr>
          <w:rFonts w:eastAsia="方正仿宋_GBK" w:hint="eastAsia"/>
          <w:color w:val="000000" w:themeColor="text1"/>
          <w:sz w:val="32"/>
          <w:szCs w:val="32"/>
        </w:rPr>
        <w:t>为落实《中华人民共和国疫苗管理法》《预防接种工作规范（</w:t>
      </w:r>
      <w:r w:rsidRPr="00A92235">
        <w:rPr>
          <w:rFonts w:eastAsia="方正仿宋_GBK" w:hint="eastAsia"/>
          <w:color w:val="000000" w:themeColor="text1"/>
          <w:sz w:val="32"/>
          <w:szCs w:val="32"/>
        </w:rPr>
        <w:t>2023</w:t>
      </w:r>
      <w:r w:rsidR="00343964" w:rsidRPr="00A92235">
        <w:rPr>
          <w:rFonts w:eastAsia="方正仿宋_GBK" w:hint="eastAsia"/>
          <w:color w:val="000000" w:themeColor="text1"/>
          <w:sz w:val="32"/>
          <w:szCs w:val="32"/>
        </w:rPr>
        <w:t>年</w:t>
      </w:r>
      <w:r w:rsidRPr="00A92235">
        <w:rPr>
          <w:rFonts w:eastAsia="方正仿宋_GBK" w:hint="eastAsia"/>
          <w:color w:val="000000" w:themeColor="text1"/>
          <w:sz w:val="32"/>
          <w:szCs w:val="32"/>
        </w:rPr>
        <w:t>版</w:t>
      </w:r>
      <w:r w:rsidRPr="00A92235">
        <w:rPr>
          <w:rFonts w:eastAsia="方正仿宋_GBK"/>
          <w:color w:val="000000" w:themeColor="text1"/>
          <w:sz w:val="32"/>
          <w:szCs w:val="32"/>
        </w:rPr>
        <w:t>）</w:t>
      </w:r>
      <w:r w:rsidRPr="00A92235">
        <w:rPr>
          <w:rFonts w:eastAsia="方正仿宋_GBK" w:hint="eastAsia"/>
          <w:color w:val="000000" w:themeColor="text1"/>
          <w:sz w:val="32"/>
          <w:szCs w:val="32"/>
        </w:rPr>
        <w:t>》等有关法律法规，结合我省预防接种实际情况，以指导全省接种单位安全、规范、有序开展疫苗接种工作为目的，江苏省疾病预防控制中心牵头制定江苏省预防接种技术管理规范系列标准。</w:t>
      </w:r>
    </w:p>
    <w:p w:rsidR="005D333F" w:rsidRPr="00A92235" w:rsidRDefault="000136CF">
      <w:pPr>
        <w:spacing w:line="480" w:lineRule="auto"/>
        <w:ind w:firstLineChars="200" w:firstLine="640"/>
        <w:rPr>
          <w:rFonts w:eastAsia="方正仿宋_GBK"/>
          <w:color w:val="000000" w:themeColor="text1"/>
          <w:sz w:val="32"/>
          <w:szCs w:val="32"/>
        </w:rPr>
      </w:pPr>
      <w:r w:rsidRPr="00A92235">
        <w:rPr>
          <w:rFonts w:eastAsia="方正仿宋_GBK" w:hint="eastAsia"/>
          <w:color w:val="000000" w:themeColor="text1"/>
          <w:sz w:val="32"/>
          <w:szCs w:val="32"/>
        </w:rPr>
        <w:t>通过此规范，有助于我</w:t>
      </w:r>
      <w:r w:rsidRPr="00A92235">
        <w:rPr>
          <w:rFonts w:eastAsia="方正仿宋_GBK"/>
          <w:color w:val="000000" w:themeColor="text1"/>
          <w:sz w:val="32"/>
          <w:szCs w:val="32"/>
        </w:rPr>
        <w:t>省各类</w:t>
      </w:r>
      <w:r w:rsidRPr="00A92235">
        <w:rPr>
          <w:rFonts w:eastAsia="方正仿宋_GBK" w:hint="eastAsia"/>
          <w:color w:val="000000" w:themeColor="text1"/>
          <w:sz w:val="32"/>
          <w:szCs w:val="32"/>
        </w:rPr>
        <w:t>预防接种门诊对人员、基础配置、设施和设备、信息化管理和信息公示各项工作做到有章可循，有据可依，确保</w:t>
      </w:r>
      <w:r w:rsidR="00343964" w:rsidRPr="00A92235">
        <w:rPr>
          <w:rFonts w:eastAsia="方正仿宋_GBK" w:hint="eastAsia"/>
          <w:color w:val="000000" w:themeColor="text1"/>
          <w:sz w:val="32"/>
          <w:szCs w:val="32"/>
        </w:rPr>
        <w:t>疫苗接种</w:t>
      </w:r>
      <w:r w:rsidRPr="00A92235">
        <w:rPr>
          <w:rFonts w:eastAsia="方正仿宋_GBK" w:hint="eastAsia"/>
          <w:color w:val="000000" w:themeColor="text1"/>
          <w:sz w:val="32"/>
          <w:szCs w:val="32"/>
        </w:rPr>
        <w:t>服务标准化、技术规范化以及管理科学化。同时不断加强疫苗接种能力建设，</w:t>
      </w:r>
      <w:r w:rsidR="00343964" w:rsidRPr="00A92235">
        <w:rPr>
          <w:rFonts w:eastAsia="方正仿宋_GBK" w:hint="eastAsia"/>
          <w:color w:val="000000" w:themeColor="text1"/>
          <w:sz w:val="32"/>
          <w:szCs w:val="32"/>
        </w:rPr>
        <w:t>促进</w:t>
      </w:r>
      <w:r w:rsidRPr="00A92235">
        <w:rPr>
          <w:rFonts w:eastAsia="方正仿宋_GBK" w:hint="eastAsia"/>
          <w:color w:val="000000" w:themeColor="text1"/>
          <w:sz w:val="32"/>
          <w:szCs w:val="32"/>
        </w:rPr>
        <w:t>依法依规开展疫苗接种服务工作，加快构建免疫屏障，保障人民生命安全。</w:t>
      </w:r>
    </w:p>
    <w:p w:rsidR="005D333F" w:rsidRPr="00A92235" w:rsidRDefault="000136CF">
      <w:pPr>
        <w:spacing w:line="480" w:lineRule="auto"/>
        <w:ind w:firstLineChars="200" w:firstLine="643"/>
        <w:rPr>
          <w:rFonts w:eastAsia="方正黑体_GBK"/>
          <w:b/>
          <w:bCs/>
          <w:color w:val="000000" w:themeColor="text1"/>
          <w:sz w:val="32"/>
          <w:szCs w:val="32"/>
        </w:rPr>
      </w:pPr>
      <w:r w:rsidRPr="00A92235">
        <w:rPr>
          <w:rFonts w:eastAsia="方正黑体_GBK" w:hint="eastAsia"/>
          <w:b/>
          <w:bCs/>
          <w:color w:val="000000" w:themeColor="text1"/>
          <w:sz w:val="32"/>
          <w:szCs w:val="32"/>
        </w:rPr>
        <w:lastRenderedPageBreak/>
        <w:t>二、任务来源</w:t>
      </w:r>
    </w:p>
    <w:p w:rsidR="005D333F" w:rsidRPr="00A92235" w:rsidRDefault="000136CF">
      <w:pPr>
        <w:spacing w:line="480" w:lineRule="auto"/>
        <w:ind w:firstLineChars="200" w:firstLine="640"/>
        <w:jc w:val="left"/>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hint="eastAsia"/>
          <w:color w:val="000000" w:themeColor="text1"/>
          <w:sz w:val="32"/>
          <w:szCs w:val="32"/>
        </w:rPr>
        <w:t>本标准根据《省市场监督管理局关于下达2022年度第一批江苏省地方标准项目计划的通知》要求（苏市监标〔2021〕68号），在江苏省市场监督管理局和江苏省卫生健康委的支持下，由江苏省疾病预防控制中心组织</w:t>
      </w:r>
      <w:r w:rsidRPr="00A92235">
        <w:rPr>
          <w:rFonts w:ascii="方正仿宋_GBK" w:eastAsia="方正仿宋_GBK" w:hAnsi="方正仿宋_GBK" w:cs="方正仿宋_GBK"/>
          <w:color w:val="000000" w:themeColor="text1"/>
          <w:sz w:val="32"/>
          <w:szCs w:val="32"/>
        </w:rPr>
        <w:t>编制</w:t>
      </w:r>
      <w:r w:rsidRPr="00A92235">
        <w:rPr>
          <w:rFonts w:ascii="方正仿宋_GBK" w:eastAsia="方正仿宋_GBK" w:hAnsi="方正仿宋_GBK" w:cs="方正仿宋_GBK" w:hint="eastAsia"/>
          <w:color w:val="000000" w:themeColor="text1"/>
          <w:sz w:val="32"/>
          <w:szCs w:val="32"/>
        </w:rPr>
        <w:t>《江苏省预防接种技术管理规范原则 第1部分：预防接种门诊建设。</w:t>
      </w:r>
    </w:p>
    <w:p w:rsidR="005D333F" w:rsidRPr="00A92235" w:rsidRDefault="000136CF" w:rsidP="00F50595">
      <w:pPr>
        <w:spacing w:line="480" w:lineRule="auto"/>
        <w:ind w:firstLineChars="200" w:firstLine="643"/>
        <w:rPr>
          <w:rFonts w:eastAsia="方正黑体_GBK"/>
          <w:b/>
          <w:bCs/>
          <w:color w:val="000000" w:themeColor="text1"/>
          <w:sz w:val="32"/>
          <w:szCs w:val="32"/>
        </w:rPr>
      </w:pPr>
      <w:r w:rsidRPr="00A92235">
        <w:rPr>
          <w:rFonts w:eastAsia="方正黑体_GBK" w:hint="eastAsia"/>
          <w:b/>
          <w:bCs/>
          <w:color w:val="000000" w:themeColor="text1"/>
          <w:sz w:val="32"/>
          <w:szCs w:val="32"/>
        </w:rPr>
        <w:t>三、编制过程</w:t>
      </w:r>
    </w:p>
    <w:p w:rsidR="005D333F" w:rsidRPr="00A92235" w:rsidRDefault="000136CF">
      <w:pPr>
        <w:spacing w:line="480" w:lineRule="auto"/>
        <w:ind w:firstLineChars="200" w:firstLine="643"/>
        <w:outlineLvl w:val="1"/>
        <w:rPr>
          <w:rFonts w:ascii="方正楷体_GBK" w:eastAsia="方正楷体_GBK" w:hAnsi="方正仿宋_GBK" w:cs="方正仿宋_GBK"/>
          <w:b/>
          <w:bCs/>
          <w:color w:val="000000" w:themeColor="text1"/>
          <w:sz w:val="32"/>
          <w:szCs w:val="32"/>
        </w:rPr>
      </w:pPr>
      <w:r w:rsidRPr="00A92235">
        <w:rPr>
          <w:rFonts w:ascii="方正楷体_GBK" w:eastAsia="方正楷体_GBK" w:hAnsi="方正仿宋_GBK" w:cs="方正仿宋_GBK"/>
          <w:b/>
          <w:bCs/>
          <w:color w:val="000000" w:themeColor="text1"/>
          <w:sz w:val="32"/>
          <w:szCs w:val="32"/>
        </w:rPr>
        <w:t>（一）前期基础工作</w:t>
      </w:r>
    </w:p>
    <w:p w:rsidR="005D333F" w:rsidRPr="00A92235" w:rsidRDefault="000136CF">
      <w:pPr>
        <w:spacing w:line="480" w:lineRule="auto"/>
        <w:ind w:firstLineChars="200" w:firstLine="640"/>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color w:val="000000" w:themeColor="text1"/>
          <w:sz w:val="32"/>
          <w:szCs w:val="32"/>
        </w:rPr>
        <w:t>项目起草</w:t>
      </w:r>
      <w:r w:rsidRPr="00A92235">
        <w:rPr>
          <w:rFonts w:ascii="方正仿宋_GBK" w:eastAsia="方正仿宋_GBK" w:hAnsi="方正仿宋_GBK" w:cs="方正仿宋_GBK" w:hint="eastAsia"/>
          <w:color w:val="000000" w:themeColor="text1"/>
          <w:sz w:val="32"/>
          <w:szCs w:val="32"/>
        </w:rPr>
        <w:t>团队</w:t>
      </w:r>
      <w:r w:rsidRPr="00A92235">
        <w:rPr>
          <w:rFonts w:ascii="方正仿宋_GBK" w:eastAsia="方正仿宋_GBK" w:hAnsi="方正仿宋_GBK" w:cs="方正仿宋_GBK"/>
          <w:color w:val="000000" w:themeColor="text1"/>
          <w:sz w:val="32"/>
          <w:szCs w:val="32"/>
        </w:rPr>
        <w:t>查阅了《</w:t>
      </w:r>
      <w:r w:rsidRPr="00A92235">
        <w:rPr>
          <w:rFonts w:ascii="方正仿宋_GBK" w:eastAsia="方正仿宋_GBK" w:hAnsi="方正仿宋_GBK" w:cs="方正仿宋_GBK" w:hint="eastAsia"/>
          <w:color w:val="000000" w:themeColor="text1"/>
          <w:sz w:val="32"/>
          <w:szCs w:val="32"/>
        </w:rPr>
        <w:t>中华人民共和国</w:t>
      </w:r>
      <w:r w:rsidRPr="00A92235">
        <w:rPr>
          <w:rFonts w:ascii="方正仿宋_GBK" w:eastAsia="方正仿宋_GBK" w:hAnsi="方正仿宋_GBK" w:cs="方正仿宋_GBK"/>
          <w:color w:val="000000" w:themeColor="text1"/>
          <w:sz w:val="32"/>
          <w:szCs w:val="32"/>
        </w:rPr>
        <w:t>疫苗管理法》《</w:t>
      </w:r>
      <w:r w:rsidRPr="00A92235">
        <w:rPr>
          <w:rFonts w:ascii="方正仿宋_GBK" w:eastAsia="方正仿宋_GBK" w:hAnsi="方正仿宋_GBK" w:cs="方正仿宋_GBK" w:hint="eastAsia"/>
          <w:color w:val="000000" w:themeColor="text1"/>
          <w:sz w:val="32"/>
          <w:szCs w:val="32"/>
        </w:rPr>
        <w:t>预防</w:t>
      </w:r>
      <w:r w:rsidRPr="00A92235">
        <w:rPr>
          <w:rFonts w:ascii="方正仿宋_GBK" w:eastAsia="方正仿宋_GBK" w:hAnsi="方正仿宋_GBK" w:cs="方正仿宋_GBK"/>
          <w:color w:val="000000" w:themeColor="text1"/>
          <w:sz w:val="32"/>
          <w:szCs w:val="32"/>
        </w:rPr>
        <w:t>接种工作规范</w:t>
      </w:r>
      <w:r w:rsidRPr="00A92235">
        <w:rPr>
          <w:rFonts w:ascii="方正仿宋_GBK" w:eastAsia="方正仿宋_GBK" w:hAnsi="方正仿宋_GBK" w:cs="方正仿宋_GBK" w:hint="eastAsia"/>
          <w:color w:val="000000" w:themeColor="text1"/>
          <w:sz w:val="32"/>
          <w:szCs w:val="32"/>
        </w:rPr>
        <w:t>（20</w:t>
      </w:r>
      <w:r w:rsidRPr="00A92235">
        <w:rPr>
          <w:rFonts w:ascii="方正仿宋_GBK" w:eastAsia="方正仿宋_GBK" w:hAnsi="方正仿宋_GBK" w:cs="方正仿宋_GBK"/>
          <w:color w:val="000000" w:themeColor="text1"/>
          <w:sz w:val="32"/>
          <w:szCs w:val="32"/>
        </w:rPr>
        <w:t>16</w:t>
      </w:r>
      <w:r w:rsidRPr="00A92235">
        <w:rPr>
          <w:rFonts w:ascii="方正仿宋_GBK" w:eastAsia="方正仿宋_GBK" w:hAnsi="方正仿宋_GBK" w:cs="方正仿宋_GBK" w:hint="eastAsia"/>
          <w:color w:val="000000" w:themeColor="text1"/>
          <w:sz w:val="32"/>
          <w:szCs w:val="32"/>
        </w:rPr>
        <w:t>年版</w:t>
      </w:r>
      <w:r w:rsidRPr="00A92235">
        <w:rPr>
          <w:rFonts w:ascii="方正仿宋_GBK" w:eastAsia="方正仿宋_GBK" w:hAnsi="方正仿宋_GBK" w:cs="方正仿宋_GBK"/>
          <w:color w:val="000000" w:themeColor="text1"/>
          <w:sz w:val="32"/>
          <w:szCs w:val="32"/>
        </w:rPr>
        <w:t>）》《</w:t>
      </w:r>
      <w:r w:rsidRPr="00A92235">
        <w:rPr>
          <w:rFonts w:ascii="方正仿宋_GBK" w:eastAsia="方正仿宋_GBK" w:hAnsi="方正仿宋_GBK" w:cs="方正仿宋_GBK" w:hint="eastAsia"/>
          <w:color w:val="000000" w:themeColor="text1"/>
          <w:sz w:val="32"/>
          <w:szCs w:val="32"/>
        </w:rPr>
        <w:t>预防</w:t>
      </w:r>
      <w:r w:rsidRPr="00A92235">
        <w:rPr>
          <w:rFonts w:ascii="方正仿宋_GBK" w:eastAsia="方正仿宋_GBK" w:hAnsi="方正仿宋_GBK" w:cs="方正仿宋_GBK"/>
          <w:color w:val="000000" w:themeColor="text1"/>
          <w:sz w:val="32"/>
          <w:szCs w:val="32"/>
        </w:rPr>
        <w:t>接种工作规范</w:t>
      </w:r>
      <w:r w:rsidRPr="00A92235">
        <w:rPr>
          <w:rFonts w:ascii="方正仿宋_GBK" w:eastAsia="方正仿宋_GBK" w:hAnsi="方正仿宋_GBK" w:cs="方正仿宋_GBK" w:hint="eastAsia"/>
          <w:color w:val="000000" w:themeColor="text1"/>
          <w:sz w:val="32"/>
          <w:szCs w:val="32"/>
        </w:rPr>
        <w:t>（2023年版</w:t>
      </w:r>
      <w:r w:rsidRPr="00A92235">
        <w:rPr>
          <w:rFonts w:ascii="方正仿宋_GBK" w:eastAsia="方正仿宋_GBK" w:hAnsi="方正仿宋_GBK" w:cs="方正仿宋_GBK"/>
          <w:color w:val="000000" w:themeColor="text1"/>
          <w:sz w:val="32"/>
          <w:szCs w:val="32"/>
        </w:rPr>
        <w:t>）》</w:t>
      </w:r>
      <w:r w:rsidRPr="00A92235">
        <w:rPr>
          <w:rFonts w:ascii="方正仿宋_GBK" w:eastAsia="方正仿宋_GBK" w:hAnsi="方正仿宋_GBK" w:cs="方正仿宋_GBK" w:hint="eastAsia"/>
          <w:color w:val="000000" w:themeColor="text1"/>
          <w:sz w:val="32"/>
          <w:szCs w:val="32"/>
        </w:rPr>
        <w:t>、省内外相关预防接种技术管理规范的相关技术文件</w:t>
      </w:r>
      <w:r w:rsidRPr="00A92235">
        <w:rPr>
          <w:rFonts w:ascii="方正仿宋_GBK" w:eastAsia="方正仿宋_GBK" w:hAnsi="方正仿宋_GBK" w:cs="方正仿宋_GBK"/>
          <w:color w:val="000000" w:themeColor="text1"/>
          <w:sz w:val="32"/>
          <w:szCs w:val="32"/>
        </w:rPr>
        <w:t>、</w:t>
      </w:r>
      <w:r w:rsidRPr="00A92235">
        <w:rPr>
          <w:rFonts w:ascii="方正仿宋_GBK" w:eastAsia="方正仿宋_GBK" w:hAnsi="方正仿宋_GBK" w:cs="方正仿宋_GBK" w:hint="eastAsia"/>
          <w:color w:val="000000" w:themeColor="text1"/>
          <w:sz w:val="32"/>
          <w:szCs w:val="32"/>
        </w:rPr>
        <w:t>文献等资料，并针对江苏省疾控机构和预防接种门诊</w:t>
      </w:r>
      <w:r w:rsidR="003E2423" w:rsidRPr="00A92235">
        <w:rPr>
          <w:rFonts w:ascii="方正仿宋_GBK" w:eastAsia="方正仿宋_GBK" w:hAnsi="方正仿宋_GBK" w:cs="方正仿宋_GBK" w:hint="eastAsia"/>
          <w:color w:val="000000" w:themeColor="text1"/>
          <w:sz w:val="32"/>
          <w:szCs w:val="32"/>
        </w:rPr>
        <w:t>建设</w:t>
      </w:r>
      <w:r w:rsidR="003E2423" w:rsidRPr="00A92235">
        <w:rPr>
          <w:rFonts w:ascii="方正仿宋_GBK" w:eastAsia="方正仿宋_GBK" w:hAnsi="方正仿宋_GBK" w:cs="方正仿宋_GBK"/>
          <w:color w:val="000000" w:themeColor="text1"/>
          <w:sz w:val="32"/>
          <w:szCs w:val="32"/>
        </w:rPr>
        <w:t>情况</w:t>
      </w:r>
      <w:r w:rsidRPr="00A92235">
        <w:rPr>
          <w:rFonts w:ascii="方正仿宋_GBK" w:eastAsia="方正仿宋_GBK" w:hAnsi="方正仿宋_GBK" w:cs="方正仿宋_GBK" w:hint="eastAsia"/>
          <w:color w:val="000000" w:themeColor="text1"/>
          <w:sz w:val="32"/>
          <w:szCs w:val="32"/>
        </w:rPr>
        <w:t>开展调查。</w:t>
      </w:r>
    </w:p>
    <w:p w:rsidR="005D333F" w:rsidRPr="00A92235" w:rsidRDefault="000136CF">
      <w:pPr>
        <w:spacing w:line="480" w:lineRule="auto"/>
        <w:ind w:firstLineChars="200" w:firstLine="643"/>
        <w:outlineLvl w:val="1"/>
        <w:rPr>
          <w:rFonts w:ascii="方正楷体_GBK" w:eastAsia="方正楷体_GBK" w:hAnsi="方正仿宋_GBK" w:cs="方正仿宋_GBK"/>
          <w:b/>
          <w:bCs/>
          <w:color w:val="000000" w:themeColor="text1"/>
          <w:sz w:val="32"/>
          <w:szCs w:val="32"/>
        </w:rPr>
      </w:pPr>
      <w:r w:rsidRPr="00A92235">
        <w:rPr>
          <w:rFonts w:ascii="方正楷体_GBK" w:eastAsia="方正楷体_GBK" w:hAnsi="方正仿宋_GBK" w:cs="方正仿宋_GBK"/>
          <w:b/>
          <w:bCs/>
          <w:color w:val="000000" w:themeColor="text1"/>
          <w:sz w:val="32"/>
          <w:szCs w:val="32"/>
        </w:rPr>
        <w:t>（二）成立</w:t>
      </w:r>
      <w:r w:rsidRPr="00A92235">
        <w:rPr>
          <w:rFonts w:ascii="方正楷体_GBK" w:eastAsia="方正楷体_GBK" w:hAnsi="方正仿宋_GBK" w:cs="方正仿宋_GBK" w:hint="eastAsia"/>
          <w:b/>
          <w:bCs/>
          <w:color w:val="000000" w:themeColor="text1"/>
          <w:sz w:val="32"/>
          <w:szCs w:val="32"/>
        </w:rPr>
        <w:t>编制</w:t>
      </w:r>
      <w:r w:rsidRPr="00A92235">
        <w:rPr>
          <w:rFonts w:ascii="方正楷体_GBK" w:eastAsia="方正楷体_GBK" w:hAnsi="方正仿宋_GBK" w:cs="方正仿宋_GBK"/>
          <w:b/>
          <w:bCs/>
          <w:color w:val="000000" w:themeColor="text1"/>
          <w:sz w:val="32"/>
          <w:szCs w:val="32"/>
        </w:rPr>
        <w:t>组</w:t>
      </w:r>
    </w:p>
    <w:p w:rsidR="005D333F" w:rsidRPr="00A92235" w:rsidRDefault="000136CF">
      <w:pPr>
        <w:spacing w:line="480" w:lineRule="auto"/>
        <w:ind w:firstLineChars="200" w:firstLine="640"/>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hint="eastAsia"/>
          <w:color w:val="000000" w:themeColor="text1"/>
          <w:sz w:val="32"/>
          <w:szCs w:val="32"/>
        </w:rPr>
        <w:t>根据江苏省卫生健康委的统筹安排，</w:t>
      </w:r>
      <w:r w:rsidRPr="00A92235">
        <w:rPr>
          <w:rFonts w:ascii="方正仿宋_GBK" w:eastAsia="方正仿宋_GBK" w:hAnsi="方正仿宋_GBK" w:cs="方正仿宋_GBK"/>
          <w:color w:val="000000" w:themeColor="text1"/>
          <w:sz w:val="32"/>
          <w:szCs w:val="32"/>
        </w:rPr>
        <w:t>成立了由江苏省疾病预防控制中心、</w:t>
      </w:r>
      <w:r w:rsidRPr="00A92235">
        <w:rPr>
          <w:rFonts w:ascii="方正仿宋_GBK" w:eastAsia="方正仿宋_GBK" w:hAnsi="方正仿宋_GBK" w:cs="方正仿宋_GBK" w:hint="eastAsia"/>
          <w:color w:val="000000" w:themeColor="text1"/>
          <w:sz w:val="32"/>
          <w:szCs w:val="32"/>
        </w:rPr>
        <w:t>市、县级疾病预防控制中心与</w:t>
      </w:r>
      <w:r w:rsidRPr="00A92235">
        <w:rPr>
          <w:rFonts w:ascii="方正仿宋_GBK" w:eastAsia="方正仿宋_GBK" w:hAnsi="方正仿宋_GBK" w:cs="方正仿宋_GBK"/>
          <w:color w:val="000000" w:themeColor="text1"/>
          <w:sz w:val="32"/>
          <w:szCs w:val="32"/>
        </w:rPr>
        <w:t>接种门诊</w:t>
      </w:r>
      <w:r w:rsidRPr="00A92235">
        <w:rPr>
          <w:rFonts w:ascii="方正仿宋_GBK" w:eastAsia="方正仿宋_GBK" w:hAnsi="方正仿宋_GBK" w:cs="方正仿宋_GBK" w:hint="eastAsia"/>
          <w:color w:val="000000" w:themeColor="text1"/>
          <w:sz w:val="32"/>
          <w:szCs w:val="32"/>
        </w:rPr>
        <w:t>相关人员组成的编制组，</w:t>
      </w:r>
      <w:r w:rsidRPr="00A92235">
        <w:rPr>
          <w:rFonts w:ascii="方正仿宋_GBK" w:eastAsia="方正仿宋_GBK" w:hAnsi="方正仿宋_GBK" w:cs="方正仿宋_GBK"/>
          <w:color w:val="000000" w:themeColor="text1"/>
          <w:sz w:val="32"/>
          <w:szCs w:val="32"/>
        </w:rPr>
        <w:t>2021年5月</w:t>
      </w:r>
      <w:r w:rsidRPr="00A92235">
        <w:rPr>
          <w:rFonts w:ascii="方正仿宋_GBK" w:eastAsia="方正仿宋_GBK" w:hAnsi="方正仿宋_GBK" w:cs="方正仿宋_GBK" w:hint="eastAsia"/>
          <w:color w:val="000000" w:themeColor="text1"/>
          <w:sz w:val="32"/>
          <w:szCs w:val="32"/>
        </w:rPr>
        <w:t>底</w:t>
      </w:r>
      <w:r w:rsidRPr="00A92235">
        <w:rPr>
          <w:rFonts w:ascii="方正仿宋_GBK" w:eastAsia="方正仿宋_GBK" w:hAnsi="方正仿宋_GBK" w:cs="方正仿宋_GBK"/>
          <w:color w:val="000000" w:themeColor="text1"/>
          <w:sz w:val="32"/>
          <w:szCs w:val="32"/>
        </w:rPr>
        <w:t>启动标准起草工作。</w:t>
      </w:r>
    </w:p>
    <w:p w:rsidR="005D333F" w:rsidRPr="00A92235" w:rsidRDefault="000136CF">
      <w:pPr>
        <w:spacing w:line="480" w:lineRule="auto"/>
        <w:ind w:firstLineChars="200" w:firstLine="643"/>
        <w:outlineLvl w:val="1"/>
        <w:rPr>
          <w:rFonts w:ascii="方正楷体_GBK" w:eastAsia="方正楷体_GBK" w:hAnsi="方正仿宋_GBK" w:cs="方正仿宋_GBK"/>
          <w:b/>
          <w:bCs/>
          <w:color w:val="000000" w:themeColor="text1"/>
          <w:sz w:val="32"/>
          <w:szCs w:val="32"/>
        </w:rPr>
      </w:pPr>
      <w:r w:rsidRPr="00A92235">
        <w:rPr>
          <w:rFonts w:ascii="方正楷体_GBK" w:eastAsia="方正楷体_GBK" w:hAnsi="方正仿宋_GBK" w:cs="方正仿宋_GBK"/>
          <w:b/>
          <w:bCs/>
          <w:color w:val="000000" w:themeColor="text1"/>
          <w:sz w:val="32"/>
          <w:szCs w:val="32"/>
        </w:rPr>
        <w:t>（三）召开标准</w:t>
      </w:r>
      <w:r w:rsidRPr="00A92235">
        <w:rPr>
          <w:rFonts w:ascii="方正楷体_GBK" w:eastAsia="方正楷体_GBK" w:hAnsi="方正仿宋_GBK" w:cs="方正仿宋_GBK" w:hint="eastAsia"/>
          <w:b/>
          <w:bCs/>
          <w:color w:val="000000" w:themeColor="text1"/>
          <w:sz w:val="32"/>
          <w:szCs w:val="32"/>
        </w:rPr>
        <w:t>编制</w:t>
      </w:r>
      <w:r w:rsidRPr="00A92235">
        <w:rPr>
          <w:rFonts w:ascii="方正楷体_GBK" w:eastAsia="方正楷体_GBK" w:hAnsi="方正仿宋_GBK" w:cs="方正仿宋_GBK"/>
          <w:b/>
          <w:bCs/>
          <w:color w:val="000000" w:themeColor="text1"/>
          <w:sz w:val="32"/>
          <w:szCs w:val="32"/>
        </w:rPr>
        <w:t>组工作会议</w:t>
      </w:r>
    </w:p>
    <w:p w:rsidR="005D333F" w:rsidRPr="00A92235" w:rsidRDefault="000136CF">
      <w:pPr>
        <w:spacing w:line="480" w:lineRule="auto"/>
        <w:ind w:firstLineChars="200" w:firstLine="640"/>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hint="eastAsia"/>
          <w:color w:val="000000" w:themeColor="text1"/>
          <w:sz w:val="32"/>
          <w:szCs w:val="32"/>
        </w:rPr>
        <w:t>2021年6月中旬编制</w:t>
      </w:r>
      <w:r w:rsidRPr="00A92235">
        <w:rPr>
          <w:rFonts w:ascii="方正仿宋_GBK" w:eastAsia="方正仿宋_GBK" w:hAnsi="方正仿宋_GBK" w:cs="方正仿宋_GBK"/>
          <w:color w:val="000000" w:themeColor="text1"/>
          <w:sz w:val="32"/>
          <w:szCs w:val="32"/>
        </w:rPr>
        <w:t>组在江苏省疾病预防控制中心召开标准工作会议，项目负责人及部分编制组人员对已收集的相关资料进行整理、分析，</w:t>
      </w:r>
      <w:r w:rsidR="003E2423" w:rsidRPr="00A92235">
        <w:rPr>
          <w:rFonts w:ascii="方正仿宋_GBK" w:eastAsia="方正仿宋_GBK" w:hAnsi="方正仿宋_GBK" w:cs="方正仿宋_GBK" w:hint="eastAsia"/>
          <w:color w:val="000000" w:themeColor="text1"/>
          <w:sz w:val="32"/>
          <w:szCs w:val="32"/>
        </w:rPr>
        <w:t>根据《标准</w:t>
      </w:r>
      <w:r w:rsidR="003E2423" w:rsidRPr="00A92235">
        <w:rPr>
          <w:rFonts w:ascii="方正仿宋_GBK" w:eastAsia="方正仿宋_GBK" w:hAnsi="方正仿宋_GBK" w:cs="方正仿宋_GBK"/>
          <w:color w:val="000000" w:themeColor="text1"/>
          <w:sz w:val="32"/>
          <w:szCs w:val="32"/>
        </w:rPr>
        <w:t>草案》</w:t>
      </w:r>
      <w:r w:rsidRPr="00A92235">
        <w:rPr>
          <w:rFonts w:ascii="方正仿宋_GBK" w:eastAsia="方正仿宋_GBK" w:hAnsi="方正仿宋_GBK" w:cs="方正仿宋_GBK"/>
          <w:color w:val="000000" w:themeColor="text1"/>
          <w:sz w:val="32"/>
          <w:szCs w:val="32"/>
        </w:rPr>
        <w:t>讨论</w:t>
      </w:r>
      <w:r w:rsidR="00C555ED" w:rsidRPr="00A92235">
        <w:rPr>
          <w:rFonts w:ascii="方正仿宋_GBK" w:eastAsia="方正仿宋_GBK" w:hAnsi="方正仿宋_GBK" w:cs="方正仿宋_GBK" w:hint="eastAsia"/>
          <w:color w:val="000000" w:themeColor="text1"/>
          <w:sz w:val="32"/>
          <w:szCs w:val="32"/>
        </w:rPr>
        <w:t>并初步</w:t>
      </w:r>
      <w:r w:rsidR="00C555ED" w:rsidRPr="00A92235">
        <w:rPr>
          <w:rFonts w:ascii="方正仿宋_GBK" w:eastAsia="方正仿宋_GBK" w:hAnsi="方正仿宋_GBK" w:cs="方正仿宋_GBK"/>
          <w:color w:val="000000" w:themeColor="text1"/>
          <w:sz w:val="32"/>
          <w:szCs w:val="32"/>
        </w:rPr>
        <w:t>确定</w:t>
      </w:r>
      <w:r w:rsidRPr="00A92235">
        <w:rPr>
          <w:rFonts w:ascii="方正仿宋_GBK" w:eastAsia="方正仿宋_GBK" w:hAnsi="方正仿宋_GBK" w:cs="方正仿宋_GBK"/>
          <w:color w:val="000000" w:themeColor="text1"/>
          <w:sz w:val="32"/>
          <w:szCs w:val="32"/>
        </w:rPr>
        <w:t>了标准《工作组讨论稿》，明确了</w:t>
      </w:r>
      <w:r w:rsidRPr="00A92235">
        <w:rPr>
          <w:rFonts w:ascii="方正仿宋_GBK" w:eastAsia="方正仿宋_GBK" w:hAnsi="方正仿宋_GBK" w:cs="方正仿宋_GBK" w:hint="eastAsia"/>
          <w:color w:val="000000" w:themeColor="text1"/>
          <w:sz w:val="32"/>
          <w:szCs w:val="32"/>
        </w:rPr>
        <w:t>各</w:t>
      </w:r>
      <w:r w:rsidRPr="00A92235">
        <w:rPr>
          <w:rFonts w:ascii="方正仿宋_GBK" w:eastAsia="方正仿宋_GBK" w:hAnsi="方正仿宋_GBK" w:cs="方正仿宋_GBK"/>
          <w:color w:val="000000" w:themeColor="text1"/>
          <w:sz w:val="32"/>
          <w:szCs w:val="32"/>
        </w:rPr>
        <w:t>阶段具体工作和相关要求。</w:t>
      </w:r>
    </w:p>
    <w:p w:rsidR="005D333F" w:rsidRPr="00A92235" w:rsidRDefault="000136CF">
      <w:pPr>
        <w:spacing w:line="480" w:lineRule="auto"/>
        <w:ind w:firstLineChars="200" w:firstLine="640"/>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hint="eastAsia"/>
          <w:color w:val="000000" w:themeColor="text1"/>
          <w:sz w:val="32"/>
          <w:szCs w:val="32"/>
        </w:rPr>
        <w:t>2022年2月编制</w:t>
      </w:r>
      <w:r w:rsidRPr="00A92235">
        <w:rPr>
          <w:rFonts w:ascii="方正仿宋_GBK" w:eastAsia="方正仿宋_GBK" w:hAnsi="方正仿宋_GBK" w:cs="方正仿宋_GBK"/>
          <w:color w:val="000000" w:themeColor="text1"/>
          <w:sz w:val="32"/>
          <w:szCs w:val="32"/>
        </w:rPr>
        <w:t>组在江苏省疾病预防控制中心召开编制组第二次会议，</w:t>
      </w:r>
      <w:r w:rsidR="00343964" w:rsidRPr="00A92235">
        <w:rPr>
          <w:rFonts w:ascii="方正仿宋_GBK" w:eastAsia="方正仿宋_GBK" w:hAnsi="方正仿宋_GBK" w:cs="方正仿宋_GBK" w:hint="eastAsia"/>
          <w:color w:val="000000" w:themeColor="text1"/>
          <w:sz w:val="32"/>
          <w:szCs w:val="32"/>
        </w:rPr>
        <w:t>收集各</w:t>
      </w:r>
      <w:r w:rsidR="00343964" w:rsidRPr="00A92235">
        <w:rPr>
          <w:rFonts w:ascii="方正仿宋_GBK" w:eastAsia="方正仿宋_GBK" w:hAnsi="方正仿宋_GBK" w:cs="方正仿宋_GBK"/>
          <w:color w:val="000000" w:themeColor="text1"/>
          <w:sz w:val="32"/>
          <w:szCs w:val="32"/>
        </w:rPr>
        <w:t>起草单位</w:t>
      </w:r>
      <w:r w:rsidRPr="00A92235">
        <w:rPr>
          <w:rFonts w:ascii="方正仿宋_GBK" w:eastAsia="方正仿宋_GBK" w:hAnsi="方正仿宋_GBK" w:cs="方正仿宋_GBK"/>
          <w:color w:val="000000" w:themeColor="text1"/>
          <w:sz w:val="32"/>
          <w:szCs w:val="32"/>
        </w:rPr>
        <w:t>对</w:t>
      </w:r>
      <w:r w:rsidR="00343964" w:rsidRPr="00A92235">
        <w:rPr>
          <w:rFonts w:ascii="方正仿宋_GBK" w:eastAsia="方正仿宋_GBK" w:hAnsi="方正仿宋_GBK" w:cs="方正仿宋_GBK"/>
          <w:color w:val="000000" w:themeColor="text1"/>
          <w:sz w:val="32"/>
          <w:szCs w:val="32"/>
        </w:rPr>
        <w:t>《工作组讨论稿》意见和建议</w:t>
      </w:r>
      <w:r w:rsidR="00343964" w:rsidRPr="00A92235">
        <w:rPr>
          <w:rFonts w:ascii="方正仿宋_GBK" w:eastAsia="方正仿宋_GBK" w:hAnsi="方正仿宋_GBK" w:cs="方正仿宋_GBK" w:hint="eastAsia"/>
          <w:color w:val="000000" w:themeColor="text1"/>
          <w:sz w:val="32"/>
          <w:szCs w:val="32"/>
        </w:rPr>
        <w:t>，</w:t>
      </w:r>
      <w:r w:rsidR="00343964" w:rsidRPr="00A92235">
        <w:rPr>
          <w:rFonts w:ascii="方正仿宋_GBK" w:eastAsia="方正仿宋_GBK" w:hAnsi="方正仿宋_GBK" w:cs="方正仿宋_GBK"/>
          <w:color w:val="000000" w:themeColor="text1"/>
          <w:sz w:val="32"/>
          <w:szCs w:val="32"/>
        </w:rPr>
        <w:t>并</w:t>
      </w:r>
      <w:r w:rsidRPr="00A92235">
        <w:rPr>
          <w:rFonts w:ascii="方正仿宋_GBK" w:eastAsia="方正仿宋_GBK" w:hAnsi="方正仿宋_GBK" w:cs="方正仿宋_GBK"/>
          <w:color w:val="000000" w:themeColor="text1"/>
          <w:sz w:val="32"/>
          <w:szCs w:val="32"/>
        </w:rPr>
        <w:t>进行</w:t>
      </w:r>
      <w:r w:rsidR="00343964" w:rsidRPr="00A92235">
        <w:rPr>
          <w:rFonts w:ascii="方正仿宋_GBK" w:eastAsia="方正仿宋_GBK" w:hAnsi="方正仿宋_GBK" w:cs="方正仿宋_GBK" w:hint="eastAsia"/>
          <w:color w:val="000000" w:themeColor="text1"/>
          <w:sz w:val="32"/>
          <w:szCs w:val="32"/>
        </w:rPr>
        <w:t>充分</w:t>
      </w:r>
      <w:r w:rsidR="003E2423" w:rsidRPr="00A92235">
        <w:rPr>
          <w:rFonts w:ascii="方正仿宋_GBK" w:eastAsia="方正仿宋_GBK" w:hAnsi="方正仿宋_GBK" w:cs="方正仿宋_GBK" w:hint="eastAsia"/>
          <w:color w:val="000000" w:themeColor="text1"/>
          <w:sz w:val="32"/>
          <w:szCs w:val="32"/>
        </w:rPr>
        <w:t>沟通</w:t>
      </w:r>
      <w:r w:rsidRPr="00A92235">
        <w:rPr>
          <w:rFonts w:ascii="方正仿宋_GBK" w:eastAsia="方正仿宋_GBK" w:hAnsi="方正仿宋_GBK" w:cs="方正仿宋_GBK"/>
          <w:color w:val="000000" w:themeColor="text1"/>
          <w:sz w:val="32"/>
          <w:szCs w:val="32"/>
        </w:rPr>
        <w:t>讨论，形成《征求意见稿》。</w:t>
      </w:r>
    </w:p>
    <w:p w:rsidR="005D333F" w:rsidRPr="00A92235" w:rsidRDefault="000136CF">
      <w:pPr>
        <w:spacing w:line="480" w:lineRule="auto"/>
        <w:ind w:firstLineChars="200" w:firstLine="643"/>
        <w:outlineLvl w:val="1"/>
        <w:rPr>
          <w:rFonts w:ascii="方正楷体_GBK" w:eastAsia="方正楷体_GBK" w:hAnsi="方正仿宋_GBK" w:cs="方正仿宋_GBK"/>
          <w:b/>
          <w:bCs/>
          <w:color w:val="000000" w:themeColor="text1"/>
          <w:sz w:val="32"/>
          <w:szCs w:val="32"/>
        </w:rPr>
      </w:pPr>
      <w:r w:rsidRPr="00A92235">
        <w:rPr>
          <w:rFonts w:ascii="方正楷体_GBK" w:eastAsia="方正楷体_GBK" w:hAnsi="方正仿宋_GBK" w:cs="方正仿宋_GBK"/>
          <w:b/>
          <w:bCs/>
          <w:color w:val="000000" w:themeColor="text1"/>
          <w:sz w:val="32"/>
          <w:szCs w:val="32"/>
        </w:rPr>
        <w:t>（</w:t>
      </w:r>
      <w:r w:rsidRPr="00A92235">
        <w:rPr>
          <w:rFonts w:ascii="方正楷体_GBK" w:eastAsia="方正楷体_GBK" w:hAnsi="方正仿宋_GBK" w:cs="方正仿宋_GBK" w:hint="eastAsia"/>
          <w:b/>
          <w:bCs/>
          <w:color w:val="000000" w:themeColor="text1"/>
          <w:sz w:val="32"/>
          <w:szCs w:val="32"/>
        </w:rPr>
        <w:t>四</w:t>
      </w:r>
      <w:r w:rsidRPr="00A92235">
        <w:rPr>
          <w:rFonts w:ascii="方正楷体_GBK" w:eastAsia="方正楷体_GBK" w:hAnsi="方正仿宋_GBK" w:cs="方正仿宋_GBK"/>
          <w:b/>
          <w:bCs/>
          <w:color w:val="000000" w:themeColor="text1"/>
          <w:sz w:val="32"/>
          <w:szCs w:val="32"/>
        </w:rPr>
        <w:t>）广泛征求意见</w:t>
      </w:r>
    </w:p>
    <w:p w:rsidR="005D333F" w:rsidRPr="00A92235" w:rsidRDefault="000136CF">
      <w:pPr>
        <w:spacing w:line="480" w:lineRule="auto"/>
        <w:ind w:firstLineChars="200" w:firstLine="640"/>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hint="eastAsia"/>
          <w:color w:val="000000" w:themeColor="text1"/>
          <w:sz w:val="32"/>
          <w:szCs w:val="32"/>
        </w:rPr>
        <w:t>2022年6月至10月</w:t>
      </w:r>
      <w:r w:rsidRPr="00A92235">
        <w:rPr>
          <w:rFonts w:ascii="方正仿宋_GBK" w:eastAsia="方正仿宋_GBK" w:hAnsi="方正仿宋_GBK" w:cs="方正仿宋_GBK"/>
          <w:color w:val="000000" w:themeColor="text1"/>
          <w:sz w:val="32"/>
          <w:szCs w:val="32"/>
        </w:rPr>
        <w:t>，向</w:t>
      </w:r>
      <w:r w:rsidRPr="00A92235">
        <w:rPr>
          <w:rFonts w:ascii="方正仿宋_GBK" w:eastAsia="方正仿宋_GBK" w:hAnsi="方正仿宋_GBK" w:cs="方正仿宋_GBK" w:hint="eastAsia"/>
          <w:color w:val="000000" w:themeColor="text1"/>
          <w:sz w:val="32"/>
          <w:szCs w:val="32"/>
        </w:rPr>
        <w:t>省内</w:t>
      </w:r>
      <w:r w:rsidRPr="00A92235">
        <w:rPr>
          <w:rFonts w:ascii="方正仿宋_GBK" w:eastAsia="方正仿宋_GBK" w:hAnsi="方正仿宋_GBK" w:cs="方正仿宋_GBK"/>
          <w:color w:val="000000" w:themeColor="text1"/>
          <w:sz w:val="32"/>
          <w:szCs w:val="32"/>
        </w:rPr>
        <w:t>1</w:t>
      </w:r>
      <w:r w:rsidR="00BD56AD" w:rsidRPr="00A92235">
        <w:rPr>
          <w:rFonts w:ascii="方正仿宋_GBK" w:eastAsia="方正仿宋_GBK" w:hAnsi="方正仿宋_GBK" w:cs="方正仿宋_GBK"/>
          <w:color w:val="000000" w:themeColor="text1"/>
          <w:sz w:val="32"/>
          <w:szCs w:val="32"/>
        </w:rPr>
        <w:t>6</w:t>
      </w:r>
      <w:r w:rsidRPr="00A92235">
        <w:rPr>
          <w:rFonts w:ascii="方正仿宋_GBK" w:eastAsia="方正仿宋_GBK" w:hAnsi="方正仿宋_GBK" w:cs="方正仿宋_GBK" w:hint="eastAsia"/>
          <w:color w:val="000000" w:themeColor="text1"/>
          <w:sz w:val="32"/>
          <w:szCs w:val="32"/>
        </w:rPr>
        <w:t>家</w:t>
      </w:r>
      <w:r w:rsidRPr="00A92235">
        <w:rPr>
          <w:rFonts w:ascii="方正仿宋_GBK" w:eastAsia="方正仿宋_GBK" w:hAnsi="方正仿宋_GBK" w:cs="方正仿宋_GBK"/>
          <w:color w:val="000000" w:themeColor="text1"/>
          <w:sz w:val="32"/>
          <w:szCs w:val="32"/>
        </w:rPr>
        <w:t>疾病控制机构</w:t>
      </w:r>
      <w:r w:rsidRPr="00A92235">
        <w:rPr>
          <w:rFonts w:ascii="方正仿宋_GBK" w:eastAsia="方正仿宋_GBK" w:hAnsi="方正仿宋_GBK" w:cs="方正仿宋_GBK" w:hint="eastAsia"/>
          <w:color w:val="000000" w:themeColor="text1"/>
          <w:sz w:val="32"/>
          <w:szCs w:val="32"/>
        </w:rPr>
        <w:t>、</w:t>
      </w:r>
      <w:r w:rsidRPr="00A92235">
        <w:rPr>
          <w:rFonts w:ascii="方正仿宋_GBK" w:eastAsia="方正仿宋_GBK" w:hAnsi="方正仿宋_GBK" w:cs="方正仿宋_GBK"/>
          <w:color w:val="000000" w:themeColor="text1"/>
          <w:sz w:val="32"/>
          <w:szCs w:val="32"/>
        </w:rPr>
        <w:t>医疗机构</w:t>
      </w:r>
      <w:r w:rsidRPr="00A92235">
        <w:rPr>
          <w:rFonts w:ascii="方正仿宋_GBK" w:eastAsia="方正仿宋_GBK" w:hAnsi="方正仿宋_GBK" w:cs="方正仿宋_GBK" w:hint="eastAsia"/>
          <w:color w:val="000000" w:themeColor="text1"/>
          <w:sz w:val="32"/>
          <w:szCs w:val="32"/>
        </w:rPr>
        <w:t>、</w:t>
      </w:r>
      <w:r w:rsidRPr="00A92235">
        <w:rPr>
          <w:rFonts w:ascii="方正仿宋_GBK" w:eastAsia="方正仿宋_GBK" w:hAnsi="方正仿宋_GBK" w:cs="方正仿宋_GBK"/>
          <w:color w:val="000000" w:themeColor="text1"/>
          <w:sz w:val="32"/>
          <w:szCs w:val="32"/>
        </w:rPr>
        <w:t>预防接种</w:t>
      </w:r>
      <w:r w:rsidR="00C555ED" w:rsidRPr="00A92235">
        <w:rPr>
          <w:rFonts w:ascii="方正仿宋_GBK" w:eastAsia="方正仿宋_GBK" w:hAnsi="方正仿宋_GBK" w:cs="方正仿宋_GBK" w:hint="eastAsia"/>
          <w:color w:val="000000" w:themeColor="text1"/>
          <w:sz w:val="32"/>
          <w:szCs w:val="32"/>
        </w:rPr>
        <w:t>门诊</w:t>
      </w:r>
      <w:r w:rsidRPr="00A92235">
        <w:rPr>
          <w:rFonts w:ascii="方正仿宋_GBK" w:eastAsia="方正仿宋_GBK" w:hAnsi="方正仿宋_GBK" w:cs="方正仿宋_GBK"/>
          <w:color w:val="000000" w:themeColor="text1"/>
          <w:sz w:val="32"/>
          <w:szCs w:val="32"/>
        </w:rPr>
        <w:t>等专家征求意见</w:t>
      </w:r>
      <w:r w:rsidRPr="00A92235">
        <w:rPr>
          <w:rFonts w:ascii="方正仿宋_GBK" w:eastAsia="方正仿宋_GBK" w:hAnsi="方正仿宋_GBK" w:cs="方正仿宋_GBK" w:hint="eastAsia"/>
          <w:color w:val="000000" w:themeColor="text1"/>
          <w:sz w:val="32"/>
          <w:szCs w:val="32"/>
        </w:rPr>
        <w:t>，累计征求修订意见</w:t>
      </w:r>
      <w:r w:rsidR="00C555ED" w:rsidRPr="00A92235">
        <w:rPr>
          <w:rFonts w:ascii="方正仿宋_GBK" w:eastAsia="方正仿宋_GBK" w:hAnsi="方正仿宋_GBK" w:cs="方正仿宋_GBK"/>
          <w:color w:val="000000" w:themeColor="text1"/>
          <w:sz w:val="32"/>
          <w:szCs w:val="32"/>
        </w:rPr>
        <w:t>6</w:t>
      </w:r>
      <w:r w:rsidR="00BD56AD" w:rsidRPr="00A92235">
        <w:rPr>
          <w:rFonts w:ascii="方正仿宋_GBK" w:eastAsia="方正仿宋_GBK" w:hAnsi="方正仿宋_GBK" w:cs="方正仿宋_GBK"/>
          <w:color w:val="000000" w:themeColor="text1"/>
          <w:sz w:val="32"/>
          <w:szCs w:val="32"/>
        </w:rPr>
        <w:t>3</w:t>
      </w:r>
      <w:r w:rsidRPr="00A92235">
        <w:rPr>
          <w:rFonts w:ascii="方正仿宋_GBK" w:eastAsia="方正仿宋_GBK" w:hAnsi="方正仿宋_GBK" w:cs="方正仿宋_GBK" w:hint="eastAsia"/>
          <w:color w:val="000000" w:themeColor="text1"/>
          <w:sz w:val="32"/>
          <w:szCs w:val="32"/>
        </w:rPr>
        <w:t>条。编制组</w:t>
      </w:r>
      <w:r w:rsidRPr="00A92235">
        <w:rPr>
          <w:rFonts w:ascii="方正仿宋_GBK" w:eastAsia="方正仿宋_GBK" w:hAnsi="方正仿宋_GBK" w:cs="方正仿宋_GBK"/>
          <w:color w:val="000000" w:themeColor="text1"/>
          <w:sz w:val="32"/>
          <w:szCs w:val="32"/>
        </w:rPr>
        <w:t>对所有征求意见和建议进行了逐条分析、讨论</w:t>
      </w:r>
      <w:r w:rsidRPr="00A92235">
        <w:rPr>
          <w:rFonts w:ascii="方正仿宋_GBK" w:eastAsia="方正仿宋_GBK" w:hAnsi="方正仿宋_GBK" w:cs="方正仿宋_GBK" w:hint="eastAsia"/>
          <w:color w:val="000000" w:themeColor="text1"/>
          <w:sz w:val="32"/>
          <w:szCs w:val="32"/>
        </w:rPr>
        <w:t>，其中采纳4</w:t>
      </w:r>
      <w:r w:rsidR="00BD56AD" w:rsidRPr="00A92235">
        <w:rPr>
          <w:rFonts w:ascii="方正仿宋_GBK" w:eastAsia="方正仿宋_GBK" w:hAnsi="方正仿宋_GBK" w:cs="方正仿宋_GBK"/>
          <w:color w:val="000000" w:themeColor="text1"/>
          <w:sz w:val="32"/>
          <w:szCs w:val="32"/>
        </w:rPr>
        <w:t>3</w:t>
      </w:r>
      <w:r w:rsidRPr="00A92235">
        <w:rPr>
          <w:rFonts w:ascii="方正仿宋_GBK" w:eastAsia="方正仿宋_GBK" w:hAnsi="方正仿宋_GBK" w:cs="方正仿宋_GBK" w:hint="eastAsia"/>
          <w:color w:val="000000" w:themeColor="text1"/>
          <w:sz w:val="32"/>
          <w:szCs w:val="32"/>
        </w:rPr>
        <w:t>条，部分采纳</w:t>
      </w:r>
      <w:r w:rsidR="00BD56AD" w:rsidRPr="00A92235">
        <w:rPr>
          <w:rFonts w:ascii="方正仿宋_GBK" w:eastAsia="方正仿宋_GBK" w:hAnsi="方正仿宋_GBK" w:cs="方正仿宋_GBK"/>
          <w:color w:val="000000" w:themeColor="text1"/>
          <w:sz w:val="32"/>
          <w:szCs w:val="32"/>
        </w:rPr>
        <w:t>4</w:t>
      </w:r>
      <w:r w:rsidRPr="00A92235">
        <w:rPr>
          <w:rFonts w:ascii="方正仿宋_GBK" w:eastAsia="方正仿宋_GBK" w:hAnsi="方正仿宋_GBK" w:cs="方正仿宋_GBK" w:hint="eastAsia"/>
          <w:color w:val="000000" w:themeColor="text1"/>
          <w:sz w:val="32"/>
          <w:szCs w:val="32"/>
        </w:rPr>
        <w:t>条，未予采纳1</w:t>
      </w:r>
      <w:r w:rsidR="00BD56AD" w:rsidRPr="00A92235">
        <w:rPr>
          <w:rFonts w:ascii="方正仿宋_GBK" w:eastAsia="方正仿宋_GBK" w:hAnsi="方正仿宋_GBK" w:cs="方正仿宋_GBK"/>
          <w:color w:val="000000" w:themeColor="text1"/>
          <w:sz w:val="32"/>
          <w:szCs w:val="32"/>
        </w:rPr>
        <w:t>6</w:t>
      </w:r>
      <w:r w:rsidRPr="00A92235">
        <w:rPr>
          <w:rFonts w:ascii="方正仿宋_GBK" w:eastAsia="方正仿宋_GBK" w:hAnsi="方正仿宋_GBK" w:cs="方正仿宋_GBK" w:hint="eastAsia"/>
          <w:color w:val="000000" w:themeColor="text1"/>
          <w:sz w:val="32"/>
          <w:szCs w:val="32"/>
        </w:rPr>
        <w:t>条，</w:t>
      </w:r>
      <w:r w:rsidRPr="00A92235">
        <w:rPr>
          <w:rFonts w:ascii="方正仿宋_GBK" w:eastAsia="方正仿宋_GBK" w:hAnsi="方正仿宋_GBK" w:cs="方正仿宋_GBK"/>
          <w:color w:val="000000" w:themeColor="text1"/>
          <w:sz w:val="32"/>
          <w:szCs w:val="32"/>
        </w:rPr>
        <w:t>并</w:t>
      </w:r>
      <w:r w:rsidRPr="00A92235">
        <w:rPr>
          <w:rFonts w:ascii="方正仿宋_GBK" w:eastAsia="方正仿宋_GBK" w:hAnsi="方正仿宋_GBK" w:cs="方正仿宋_GBK" w:hint="eastAsia"/>
          <w:color w:val="000000" w:themeColor="text1"/>
          <w:sz w:val="32"/>
          <w:szCs w:val="32"/>
        </w:rPr>
        <w:t>在</w:t>
      </w:r>
      <w:r w:rsidRPr="00A92235">
        <w:rPr>
          <w:rFonts w:ascii="方正仿宋_GBK" w:eastAsia="方正仿宋_GBK" w:hAnsi="方正仿宋_GBK" w:cs="方正仿宋_GBK"/>
          <w:color w:val="000000" w:themeColor="text1"/>
          <w:sz w:val="32"/>
          <w:szCs w:val="32"/>
        </w:rPr>
        <w:t>此基础上形成标准《</w:t>
      </w:r>
      <w:r w:rsidRPr="00A92235">
        <w:rPr>
          <w:rFonts w:ascii="方正仿宋_GBK" w:eastAsia="方正仿宋_GBK" w:hAnsi="方正仿宋_GBK" w:cs="方正仿宋_GBK" w:hint="eastAsia"/>
          <w:color w:val="000000" w:themeColor="text1"/>
          <w:sz w:val="32"/>
          <w:szCs w:val="32"/>
        </w:rPr>
        <w:t>预审</w:t>
      </w:r>
      <w:r w:rsidRPr="00A92235">
        <w:rPr>
          <w:rFonts w:ascii="方正仿宋_GBK" w:eastAsia="方正仿宋_GBK" w:hAnsi="方正仿宋_GBK" w:cs="方正仿宋_GBK"/>
          <w:color w:val="000000" w:themeColor="text1"/>
          <w:sz w:val="32"/>
          <w:szCs w:val="32"/>
        </w:rPr>
        <w:t>稿》。</w:t>
      </w:r>
    </w:p>
    <w:p w:rsidR="005D333F" w:rsidRPr="00A92235" w:rsidRDefault="000136CF">
      <w:pPr>
        <w:spacing w:line="480" w:lineRule="auto"/>
        <w:ind w:firstLineChars="200" w:firstLine="643"/>
        <w:outlineLvl w:val="1"/>
        <w:rPr>
          <w:rFonts w:ascii="方正楷体_GBK" w:eastAsia="方正楷体_GBK" w:hAnsi="方正仿宋_GBK" w:cs="方正仿宋_GBK"/>
          <w:b/>
          <w:bCs/>
          <w:color w:val="000000" w:themeColor="text1"/>
          <w:sz w:val="32"/>
          <w:szCs w:val="32"/>
        </w:rPr>
      </w:pPr>
      <w:r w:rsidRPr="00A92235">
        <w:rPr>
          <w:rFonts w:ascii="方正楷体_GBK" w:eastAsia="方正楷体_GBK" w:hAnsi="方正仿宋_GBK" w:cs="方正仿宋_GBK"/>
          <w:b/>
          <w:bCs/>
          <w:color w:val="000000" w:themeColor="text1"/>
          <w:sz w:val="32"/>
          <w:szCs w:val="32"/>
        </w:rPr>
        <w:t>（</w:t>
      </w:r>
      <w:r w:rsidRPr="00A92235">
        <w:rPr>
          <w:rFonts w:ascii="方正楷体_GBK" w:eastAsia="方正楷体_GBK" w:hAnsi="方正仿宋_GBK" w:cs="方正仿宋_GBK" w:hint="eastAsia"/>
          <w:b/>
          <w:bCs/>
          <w:color w:val="000000" w:themeColor="text1"/>
          <w:sz w:val="32"/>
          <w:szCs w:val="32"/>
        </w:rPr>
        <w:t>五</w:t>
      </w:r>
      <w:r w:rsidRPr="00A92235">
        <w:rPr>
          <w:rFonts w:ascii="方正楷体_GBK" w:eastAsia="方正楷体_GBK" w:hAnsi="方正仿宋_GBK" w:cs="方正仿宋_GBK"/>
          <w:b/>
          <w:bCs/>
          <w:color w:val="000000" w:themeColor="text1"/>
          <w:sz w:val="32"/>
          <w:szCs w:val="32"/>
        </w:rPr>
        <w:t>）召开标准</w:t>
      </w:r>
      <w:r w:rsidRPr="00A92235">
        <w:rPr>
          <w:rFonts w:ascii="方正楷体_GBK" w:eastAsia="方正楷体_GBK" w:hAnsi="方正仿宋_GBK" w:cs="方正仿宋_GBK" w:hint="eastAsia"/>
          <w:b/>
          <w:bCs/>
          <w:color w:val="000000" w:themeColor="text1"/>
          <w:sz w:val="32"/>
          <w:szCs w:val="32"/>
        </w:rPr>
        <w:t>预审</w:t>
      </w:r>
      <w:r w:rsidRPr="00A92235">
        <w:rPr>
          <w:rFonts w:ascii="方正楷体_GBK" w:eastAsia="方正楷体_GBK" w:hAnsi="方正仿宋_GBK" w:cs="方正仿宋_GBK"/>
          <w:b/>
          <w:bCs/>
          <w:color w:val="000000" w:themeColor="text1"/>
          <w:sz w:val="32"/>
          <w:szCs w:val="32"/>
        </w:rPr>
        <w:t>会</w:t>
      </w:r>
    </w:p>
    <w:p w:rsidR="005D333F" w:rsidRPr="00A92235" w:rsidRDefault="000136CF">
      <w:pPr>
        <w:spacing w:line="480" w:lineRule="auto"/>
        <w:ind w:firstLineChars="200" w:firstLine="640"/>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hint="eastAsia"/>
          <w:color w:val="000000" w:themeColor="text1"/>
          <w:sz w:val="32"/>
          <w:szCs w:val="32"/>
        </w:rPr>
        <w:t>202</w:t>
      </w:r>
      <w:r w:rsidRPr="00A92235">
        <w:rPr>
          <w:rFonts w:ascii="方正仿宋_GBK" w:eastAsia="方正仿宋_GBK" w:hAnsi="方正仿宋_GBK" w:cs="方正仿宋_GBK"/>
          <w:color w:val="000000" w:themeColor="text1"/>
          <w:sz w:val="32"/>
          <w:szCs w:val="32"/>
        </w:rPr>
        <w:t>3</w:t>
      </w:r>
      <w:r w:rsidRPr="00A92235">
        <w:rPr>
          <w:rFonts w:ascii="方正仿宋_GBK" w:eastAsia="方正仿宋_GBK" w:hAnsi="方正仿宋_GBK" w:cs="方正仿宋_GBK" w:hint="eastAsia"/>
          <w:color w:val="000000" w:themeColor="text1"/>
          <w:sz w:val="32"/>
          <w:szCs w:val="32"/>
        </w:rPr>
        <w:t>年</w:t>
      </w:r>
      <w:r w:rsidRPr="00A92235">
        <w:rPr>
          <w:rFonts w:ascii="方正仿宋_GBK" w:eastAsia="方正仿宋_GBK" w:hAnsi="方正仿宋_GBK" w:cs="方正仿宋_GBK"/>
          <w:color w:val="000000" w:themeColor="text1"/>
          <w:sz w:val="32"/>
          <w:szCs w:val="32"/>
        </w:rPr>
        <w:t>7</w:t>
      </w:r>
      <w:r w:rsidRPr="00A92235">
        <w:rPr>
          <w:rFonts w:ascii="方正仿宋_GBK" w:eastAsia="方正仿宋_GBK" w:hAnsi="方正仿宋_GBK" w:cs="方正仿宋_GBK" w:hint="eastAsia"/>
          <w:color w:val="000000" w:themeColor="text1"/>
          <w:sz w:val="32"/>
          <w:szCs w:val="32"/>
        </w:rPr>
        <w:t>月中旬</w:t>
      </w:r>
      <w:r w:rsidR="00C555ED" w:rsidRPr="00A92235">
        <w:rPr>
          <w:rFonts w:ascii="方正仿宋_GBK" w:eastAsia="方正仿宋_GBK" w:hAnsi="方正仿宋_GBK" w:cs="方正仿宋_GBK" w:hint="eastAsia"/>
          <w:color w:val="000000" w:themeColor="text1"/>
          <w:sz w:val="32"/>
          <w:szCs w:val="32"/>
        </w:rPr>
        <w:t>，</w:t>
      </w:r>
      <w:r w:rsidRPr="00A92235">
        <w:rPr>
          <w:rFonts w:ascii="方正仿宋_GBK" w:eastAsia="方正仿宋_GBK" w:hAnsi="方正仿宋_GBK" w:cs="方正仿宋_GBK"/>
          <w:color w:val="000000" w:themeColor="text1"/>
          <w:sz w:val="32"/>
          <w:szCs w:val="32"/>
        </w:rPr>
        <w:t>江苏省疾病预防控制中心</w:t>
      </w:r>
      <w:r w:rsidR="00C555ED" w:rsidRPr="00A92235">
        <w:rPr>
          <w:rFonts w:ascii="方正仿宋_GBK" w:eastAsia="方正仿宋_GBK" w:hAnsi="方正仿宋_GBK" w:cs="方正仿宋_GBK" w:hint="eastAsia"/>
          <w:color w:val="000000" w:themeColor="text1"/>
          <w:sz w:val="32"/>
          <w:szCs w:val="32"/>
        </w:rPr>
        <w:t>组织</w:t>
      </w:r>
      <w:r w:rsidRPr="00A92235">
        <w:rPr>
          <w:rFonts w:ascii="方正仿宋_GBK" w:eastAsia="方正仿宋_GBK" w:hAnsi="方正仿宋_GBK" w:cs="方正仿宋_GBK"/>
          <w:color w:val="000000" w:themeColor="text1"/>
          <w:sz w:val="32"/>
          <w:szCs w:val="32"/>
        </w:rPr>
        <w:t>召开了标准</w:t>
      </w:r>
      <w:r w:rsidRPr="00A92235">
        <w:rPr>
          <w:rFonts w:ascii="方正仿宋_GBK" w:eastAsia="方正仿宋_GBK" w:hAnsi="方正仿宋_GBK" w:cs="方正仿宋_GBK" w:hint="eastAsia"/>
          <w:color w:val="000000" w:themeColor="text1"/>
          <w:sz w:val="32"/>
          <w:szCs w:val="32"/>
        </w:rPr>
        <w:t>预审查</w:t>
      </w:r>
      <w:r w:rsidRPr="00A92235">
        <w:rPr>
          <w:rFonts w:ascii="方正仿宋_GBK" w:eastAsia="方正仿宋_GBK" w:hAnsi="方正仿宋_GBK" w:cs="方正仿宋_GBK"/>
          <w:color w:val="000000" w:themeColor="text1"/>
          <w:sz w:val="32"/>
          <w:szCs w:val="32"/>
        </w:rPr>
        <w:t>会议，邀请有关</w:t>
      </w:r>
      <w:r w:rsidRPr="00A92235">
        <w:rPr>
          <w:rFonts w:ascii="方正仿宋_GBK" w:eastAsia="方正仿宋_GBK" w:hAnsi="方正仿宋_GBK" w:cs="方正仿宋_GBK" w:hint="eastAsia"/>
          <w:color w:val="000000" w:themeColor="text1"/>
          <w:sz w:val="32"/>
          <w:szCs w:val="32"/>
        </w:rPr>
        <w:t>预防接种</w:t>
      </w:r>
      <w:r w:rsidRPr="00A92235">
        <w:rPr>
          <w:rFonts w:ascii="方正仿宋_GBK" w:eastAsia="方正仿宋_GBK" w:hAnsi="方正仿宋_GBK" w:cs="方正仿宋_GBK"/>
          <w:color w:val="000000" w:themeColor="text1"/>
          <w:sz w:val="32"/>
          <w:szCs w:val="32"/>
        </w:rPr>
        <w:t>专家</w:t>
      </w:r>
      <w:r w:rsidRPr="00A92235">
        <w:rPr>
          <w:rFonts w:ascii="方正仿宋_GBK" w:eastAsia="方正仿宋_GBK" w:hAnsi="方正仿宋_GBK" w:cs="方正仿宋_GBK" w:hint="eastAsia"/>
          <w:color w:val="000000" w:themeColor="text1"/>
          <w:sz w:val="32"/>
          <w:szCs w:val="32"/>
        </w:rPr>
        <w:t>与</w:t>
      </w:r>
      <w:r w:rsidRPr="00A92235">
        <w:rPr>
          <w:rFonts w:ascii="方正仿宋_GBK" w:eastAsia="方正仿宋_GBK" w:hAnsi="方正仿宋_GBK" w:cs="方正仿宋_GBK"/>
          <w:color w:val="000000" w:themeColor="text1"/>
          <w:sz w:val="32"/>
          <w:szCs w:val="32"/>
        </w:rPr>
        <w:t>标准编制</w:t>
      </w:r>
      <w:r w:rsidRPr="00A92235">
        <w:rPr>
          <w:rFonts w:ascii="方正仿宋_GBK" w:eastAsia="方正仿宋_GBK" w:hAnsi="方正仿宋_GBK" w:cs="方正仿宋_GBK" w:hint="eastAsia"/>
          <w:color w:val="000000" w:themeColor="text1"/>
          <w:sz w:val="32"/>
          <w:szCs w:val="32"/>
        </w:rPr>
        <w:t>专家</w:t>
      </w:r>
      <w:r w:rsidRPr="00A92235">
        <w:rPr>
          <w:rFonts w:ascii="方正仿宋_GBK" w:eastAsia="方正仿宋_GBK" w:hAnsi="方正仿宋_GBK" w:cs="方正仿宋_GBK"/>
          <w:color w:val="000000" w:themeColor="text1"/>
          <w:sz w:val="32"/>
          <w:szCs w:val="32"/>
        </w:rPr>
        <w:t>参加</w:t>
      </w:r>
      <w:r w:rsidRPr="00A92235">
        <w:rPr>
          <w:rFonts w:ascii="方正仿宋_GBK" w:eastAsia="方正仿宋_GBK" w:hAnsi="方正仿宋_GBK" w:cs="方正仿宋_GBK" w:hint="eastAsia"/>
          <w:color w:val="000000" w:themeColor="text1"/>
          <w:sz w:val="32"/>
          <w:szCs w:val="32"/>
        </w:rPr>
        <w:t>预审</w:t>
      </w:r>
      <w:r w:rsidRPr="00A92235">
        <w:rPr>
          <w:rFonts w:ascii="方正仿宋_GBK" w:eastAsia="方正仿宋_GBK" w:hAnsi="方正仿宋_GBK" w:cs="方正仿宋_GBK"/>
          <w:color w:val="000000" w:themeColor="text1"/>
          <w:sz w:val="32"/>
          <w:szCs w:val="32"/>
        </w:rPr>
        <w:t>，对研讨会中征集的意见进行汇总分析，补充完善了标准的指标和内容，</w:t>
      </w:r>
      <w:r w:rsidR="00C555ED" w:rsidRPr="00A92235">
        <w:rPr>
          <w:rFonts w:ascii="方正仿宋_GBK" w:eastAsia="方正仿宋_GBK" w:hAnsi="方正仿宋_GBK" w:cs="方正仿宋_GBK" w:hint="eastAsia"/>
          <w:color w:val="000000" w:themeColor="text1"/>
          <w:sz w:val="32"/>
          <w:szCs w:val="32"/>
        </w:rPr>
        <w:t>初步</w:t>
      </w:r>
      <w:r w:rsidRPr="00A92235">
        <w:rPr>
          <w:rFonts w:ascii="方正仿宋_GBK" w:eastAsia="方正仿宋_GBK" w:hAnsi="方正仿宋_GBK" w:cs="方正仿宋_GBK"/>
          <w:color w:val="000000" w:themeColor="text1"/>
          <w:sz w:val="32"/>
          <w:szCs w:val="32"/>
        </w:rPr>
        <w:t>形成标准《</w:t>
      </w:r>
      <w:r w:rsidRPr="00A92235">
        <w:rPr>
          <w:rFonts w:ascii="方正仿宋_GBK" w:eastAsia="方正仿宋_GBK" w:hAnsi="方正仿宋_GBK" w:cs="方正仿宋_GBK" w:hint="eastAsia"/>
          <w:color w:val="000000" w:themeColor="text1"/>
          <w:sz w:val="32"/>
          <w:szCs w:val="32"/>
        </w:rPr>
        <w:t>送</w:t>
      </w:r>
      <w:r w:rsidRPr="00A92235">
        <w:rPr>
          <w:rFonts w:ascii="方正仿宋_GBK" w:eastAsia="方正仿宋_GBK" w:hAnsi="方正仿宋_GBK" w:cs="方正仿宋_GBK"/>
          <w:color w:val="000000" w:themeColor="text1"/>
          <w:sz w:val="32"/>
          <w:szCs w:val="32"/>
        </w:rPr>
        <w:t>审</w:t>
      </w:r>
      <w:r w:rsidRPr="00A92235">
        <w:rPr>
          <w:rFonts w:ascii="方正仿宋_GBK" w:eastAsia="方正仿宋_GBK" w:hAnsi="方正仿宋_GBK" w:cs="方正仿宋_GBK" w:hint="eastAsia"/>
          <w:color w:val="000000" w:themeColor="text1"/>
          <w:sz w:val="32"/>
          <w:szCs w:val="32"/>
        </w:rPr>
        <w:t>讨论</w:t>
      </w:r>
      <w:r w:rsidRPr="00A92235">
        <w:rPr>
          <w:rFonts w:ascii="方正仿宋_GBK" w:eastAsia="方正仿宋_GBK" w:hAnsi="方正仿宋_GBK" w:cs="方正仿宋_GBK"/>
          <w:color w:val="000000" w:themeColor="text1"/>
          <w:sz w:val="32"/>
          <w:szCs w:val="32"/>
        </w:rPr>
        <w:t>稿》。</w:t>
      </w:r>
    </w:p>
    <w:p w:rsidR="005D333F" w:rsidRPr="00A92235" w:rsidRDefault="000136CF">
      <w:pPr>
        <w:spacing w:line="480" w:lineRule="auto"/>
        <w:ind w:firstLineChars="200" w:firstLine="643"/>
        <w:outlineLvl w:val="1"/>
        <w:rPr>
          <w:rFonts w:ascii="方正楷体_GBK" w:eastAsia="方正楷体_GBK" w:hAnsi="方正仿宋_GBK" w:cs="方正仿宋_GBK"/>
          <w:b/>
          <w:bCs/>
          <w:color w:val="000000" w:themeColor="text1"/>
          <w:sz w:val="32"/>
          <w:szCs w:val="32"/>
        </w:rPr>
      </w:pPr>
      <w:r w:rsidRPr="00A92235">
        <w:rPr>
          <w:rFonts w:ascii="方正楷体_GBK" w:eastAsia="方正楷体_GBK" w:hAnsi="方正仿宋_GBK" w:cs="方正仿宋_GBK"/>
          <w:b/>
          <w:bCs/>
          <w:color w:val="000000" w:themeColor="text1"/>
          <w:sz w:val="32"/>
          <w:szCs w:val="32"/>
        </w:rPr>
        <w:t>（六）召开审查会</w:t>
      </w:r>
    </w:p>
    <w:p w:rsidR="005D333F" w:rsidRPr="00A92235" w:rsidRDefault="000136CF">
      <w:pPr>
        <w:spacing w:line="480" w:lineRule="auto"/>
        <w:ind w:firstLineChars="200" w:firstLine="640"/>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color w:val="000000" w:themeColor="text1"/>
          <w:sz w:val="32"/>
          <w:szCs w:val="32"/>
        </w:rPr>
        <w:t>经过多种方式征求意见，编写组</w:t>
      </w:r>
      <w:r w:rsidRPr="00A92235">
        <w:rPr>
          <w:rFonts w:ascii="方正仿宋_GBK" w:eastAsia="方正仿宋_GBK" w:hAnsi="方正仿宋_GBK" w:cs="方正仿宋_GBK" w:hint="eastAsia"/>
          <w:color w:val="000000" w:themeColor="text1"/>
          <w:sz w:val="32"/>
          <w:szCs w:val="32"/>
        </w:rPr>
        <w:t>多</w:t>
      </w:r>
      <w:r w:rsidRPr="00A92235">
        <w:rPr>
          <w:rFonts w:ascii="方正仿宋_GBK" w:eastAsia="方正仿宋_GBK" w:hAnsi="方正仿宋_GBK" w:cs="方正仿宋_GBK"/>
          <w:color w:val="000000" w:themeColor="text1"/>
          <w:sz w:val="32"/>
          <w:szCs w:val="32"/>
        </w:rPr>
        <w:t>轮的修改，多次</w:t>
      </w:r>
      <w:r w:rsidRPr="00A92235">
        <w:rPr>
          <w:rFonts w:ascii="方正仿宋_GBK" w:eastAsia="方正仿宋_GBK" w:hAnsi="方正仿宋_GBK" w:cs="方正仿宋_GBK" w:hint="eastAsia"/>
          <w:color w:val="000000" w:themeColor="text1"/>
          <w:sz w:val="32"/>
          <w:szCs w:val="32"/>
        </w:rPr>
        <w:t>呈送</w:t>
      </w:r>
      <w:r w:rsidRPr="00A92235">
        <w:rPr>
          <w:rFonts w:ascii="方正仿宋_GBK" w:eastAsia="方正仿宋_GBK" w:hAnsi="方正仿宋_GBK" w:cs="方正仿宋_GBK"/>
          <w:color w:val="000000" w:themeColor="text1"/>
          <w:sz w:val="32"/>
          <w:szCs w:val="32"/>
        </w:rPr>
        <w:t>有关专家把关，</w:t>
      </w:r>
      <w:r w:rsidR="00C555ED" w:rsidRPr="00A92235">
        <w:rPr>
          <w:rFonts w:ascii="方正仿宋_GBK" w:eastAsia="方正仿宋_GBK" w:hAnsi="方正仿宋_GBK" w:cs="方正仿宋_GBK" w:hint="eastAsia"/>
          <w:color w:val="000000" w:themeColor="text1"/>
          <w:sz w:val="32"/>
          <w:szCs w:val="32"/>
        </w:rPr>
        <w:t>完成《</w:t>
      </w:r>
      <w:r w:rsidRPr="00A92235">
        <w:rPr>
          <w:rFonts w:ascii="方正仿宋_GBK" w:eastAsia="方正仿宋_GBK" w:hAnsi="方正仿宋_GBK" w:cs="方正仿宋_GBK"/>
          <w:color w:val="000000" w:themeColor="text1"/>
          <w:sz w:val="32"/>
          <w:szCs w:val="32"/>
        </w:rPr>
        <w:t>送审</w:t>
      </w:r>
      <w:r w:rsidRPr="00A92235">
        <w:rPr>
          <w:rFonts w:ascii="方正仿宋_GBK" w:eastAsia="方正仿宋_GBK" w:hAnsi="方正仿宋_GBK" w:cs="方正仿宋_GBK" w:hint="eastAsia"/>
          <w:color w:val="000000" w:themeColor="text1"/>
          <w:sz w:val="32"/>
          <w:szCs w:val="32"/>
        </w:rPr>
        <w:t>讨论</w:t>
      </w:r>
      <w:r w:rsidRPr="00A92235">
        <w:rPr>
          <w:rFonts w:ascii="方正仿宋_GBK" w:eastAsia="方正仿宋_GBK" w:hAnsi="方正仿宋_GBK" w:cs="方正仿宋_GBK"/>
          <w:color w:val="000000" w:themeColor="text1"/>
          <w:sz w:val="32"/>
          <w:szCs w:val="32"/>
        </w:rPr>
        <w:t>稿</w:t>
      </w:r>
      <w:r w:rsidR="00C555ED" w:rsidRPr="00A92235">
        <w:rPr>
          <w:rFonts w:ascii="方正仿宋_GBK" w:eastAsia="方正仿宋_GBK" w:hAnsi="方正仿宋_GBK" w:cs="方正仿宋_GBK" w:hint="eastAsia"/>
          <w:color w:val="000000" w:themeColor="text1"/>
          <w:sz w:val="32"/>
          <w:szCs w:val="32"/>
        </w:rPr>
        <w:t>》</w:t>
      </w:r>
      <w:r w:rsidRPr="00A92235">
        <w:rPr>
          <w:rFonts w:ascii="方正仿宋_GBK" w:eastAsia="方正仿宋_GBK" w:hAnsi="方正仿宋_GBK" w:cs="方正仿宋_GBK"/>
          <w:color w:val="000000" w:themeColor="text1"/>
          <w:sz w:val="32"/>
          <w:szCs w:val="32"/>
        </w:rPr>
        <w:t>。</w:t>
      </w:r>
      <w:r w:rsidRPr="00A92235">
        <w:rPr>
          <w:rFonts w:ascii="方正仿宋_GBK" w:eastAsia="方正仿宋_GBK" w:hAnsi="方正仿宋_GBK" w:cs="方正仿宋_GBK" w:hint="eastAsia"/>
          <w:color w:val="000000" w:themeColor="text1"/>
          <w:sz w:val="32"/>
          <w:szCs w:val="32"/>
        </w:rPr>
        <w:t>202</w:t>
      </w:r>
      <w:r w:rsidRPr="00A92235">
        <w:rPr>
          <w:rFonts w:ascii="方正仿宋_GBK" w:eastAsia="方正仿宋_GBK" w:hAnsi="方正仿宋_GBK" w:cs="方正仿宋_GBK"/>
          <w:color w:val="000000" w:themeColor="text1"/>
          <w:sz w:val="32"/>
          <w:szCs w:val="32"/>
        </w:rPr>
        <w:t>4</w:t>
      </w:r>
      <w:r w:rsidRPr="00A92235">
        <w:rPr>
          <w:rFonts w:ascii="方正仿宋_GBK" w:eastAsia="方正仿宋_GBK" w:hAnsi="方正仿宋_GBK" w:cs="方正仿宋_GBK" w:hint="eastAsia"/>
          <w:color w:val="000000" w:themeColor="text1"/>
          <w:sz w:val="32"/>
          <w:szCs w:val="32"/>
        </w:rPr>
        <w:t>年</w:t>
      </w:r>
      <w:r w:rsidRPr="00A92235">
        <w:rPr>
          <w:rFonts w:ascii="方正仿宋_GBK" w:eastAsia="方正仿宋_GBK" w:hAnsi="方正仿宋_GBK" w:cs="方正仿宋_GBK"/>
          <w:color w:val="000000" w:themeColor="text1"/>
          <w:sz w:val="32"/>
          <w:szCs w:val="32"/>
        </w:rPr>
        <w:t>3</w:t>
      </w:r>
      <w:r w:rsidRPr="00A92235">
        <w:rPr>
          <w:rFonts w:ascii="方正仿宋_GBK" w:eastAsia="方正仿宋_GBK" w:hAnsi="方正仿宋_GBK" w:cs="方正仿宋_GBK" w:hint="eastAsia"/>
          <w:color w:val="000000" w:themeColor="text1"/>
          <w:sz w:val="32"/>
          <w:szCs w:val="32"/>
        </w:rPr>
        <w:t>月，江苏省疾病预防控制中心组织召开了专家评审会，邀请了</w:t>
      </w:r>
      <w:r w:rsidR="00C555ED" w:rsidRPr="00A92235">
        <w:rPr>
          <w:rFonts w:ascii="方正仿宋_GBK" w:eastAsia="方正仿宋_GBK" w:hAnsi="方正仿宋_GBK" w:cs="方正仿宋_GBK" w:hint="eastAsia"/>
          <w:color w:val="000000" w:themeColor="text1"/>
          <w:sz w:val="32"/>
          <w:szCs w:val="32"/>
        </w:rPr>
        <w:t>江苏省卫健委、</w:t>
      </w:r>
      <w:r w:rsidR="00C555ED" w:rsidRPr="00A92235">
        <w:rPr>
          <w:rFonts w:ascii="方正仿宋_GBK" w:eastAsia="方正仿宋_GBK" w:hAnsi="方正仿宋_GBK" w:cs="方正仿宋_GBK"/>
          <w:color w:val="000000" w:themeColor="text1"/>
          <w:sz w:val="32"/>
          <w:szCs w:val="32"/>
        </w:rPr>
        <w:t>省卫生</w:t>
      </w:r>
      <w:r w:rsidRPr="00A92235">
        <w:rPr>
          <w:rFonts w:ascii="方正仿宋_GBK" w:eastAsia="方正仿宋_GBK" w:hAnsi="方正仿宋_GBK" w:cs="方正仿宋_GBK" w:hint="eastAsia"/>
          <w:color w:val="000000" w:themeColor="text1"/>
          <w:sz w:val="32"/>
          <w:szCs w:val="32"/>
        </w:rPr>
        <w:t>市场监督管理局、标准化研究院、疾病控制机构、医疗机构等相关单位数名专家</w:t>
      </w:r>
      <w:r w:rsidRPr="00A92235">
        <w:rPr>
          <w:rFonts w:ascii="方正仿宋_GBK" w:eastAsia="方正仿宋_GBK" w:hAnsi="方正仿宋_GBK" w:cs="方正仿宋_GBK"/>
          <w:color w:val="000000" w:themeColor="text1"/>
          <w:sz w:val="32"/>
          <w:szCs w:val="32"/>
        </w:rPr>
        <w:t>，对标准的具体条款进行研讨</w:t>
      </w:r>
      <w:r w:rsidR="0038079E" w:rsidRPr="00A92235">
        <w:rPr>
          <w:rFonts w:ascii="方正仿宋_GBK" w:eastAsia="方正仿宋_GBK" w:hAnsi="方正仿宋_GBK" w:cs="方正仿宋_GBK" w:hint="eastAsia"/>
          <w:color w:val="000000" w:themeColor="text1"/>
          <w:sz w:val="32"/>
          <w:szCs w:val="32"/>
        </w:rPr>
        <w:t>并</w:t>
      </w:r>
      <w:r w:rsidR="0038079E" w:rsidRPr="00A92235">
        <w:rPr>
          <w:rFonts w:ascii="方正仿宋_GBK" w:eastAsia="方正仿宋_GBK" w:hAnsi="方正仿宋_GBK" w:cs="方正仿宋_GBK"/>
          <w:color w:val="000000" w:themeColor="text1"/>
          <w:sz w:val="32"/>
          <w:szCs w:val="32"/>
        </w:rPr>
        <w:t>提出</w:t>
      </w:r>
      <w:r w:rsidR="0038079E" w:rsidRPr="00A92235">
        <w:rPr>
          <w:rFonts w:ascii="方正仿宋_GBK" w:eastAsia="方正仿宋_GBK" w:hAnsi="方正仿宋_GBK" w:cs="方正仿宋_GBK" w:hint="eastAsia"/>
          <w:color w:val="000000" w:themeColor="text1"/>
          <w:sz w:val="32"/>
          <w:szCs w:val="32"/>
        </w:rPr>
        <w:t>意见与</w:t>
      </w:r>
      <w:r w:rsidR="0038079E" w:rsidRPr="00A92235">
        <w:rPr>
          <w:rFonts w:ascii="方正仿宋_GBK" w:eastAsia="方正仿宋_GBK" w:hAnsi="方正仿宋_GBK" w:cs="方正仿宋_GBK"/>
          <w:color w:val="000000" w:themeColor="text1"/>
          <w:sz w:val="32"/>
          <w:szCs w:val="32"/>
        </w:rPr>
        <w:t>建议</w:t>
      </w:r>
      <w:r w:rsidR="0038079E" w:rsidRPr="00A92235">
        <w:rPr>
          <w:rFonts w:ascii="方正仿宋_GBK" w:eastAsia="方正仿宋_GBK" w:hAnsi="方正仿宋_GBK" w:cs="方正仿宋_GBK" w:hint="eastAsia"/>
          <w:color w:val="000000" w:themeColor="text1"/>
          <w:sz w:val="32"/>
          <w:szCs w:val="32"/>
        </w:rPr>
        <w:t>。与会专家</w:t>
      </w:r>
      <w:r w:rsidRPr="00A92235">
        <w:rPr>
          <w:rFonts w:ascii="方正仿宋_GBK" w:eastAsia="方正仿宋_GBK" w:hAnsi="方正仿宋_GBK" w:cs="方正仿宋_GBK"/>
          <w:color w:val="000000" w:themeColor="text1"/>
          <w:sz w:val="32"/>
          <w:szCs w:val="32"/>
        </w:rPr>
        <w:t>对标准是否可操作，是否代表一定的水平，是否符合标准文体，进行最终审查，会上专家一</w:t>
      </w:r>
      <w:r w:rsidRPr="00A92235">
        <w:rPr>
          <w:rFonts w:ascii="方正仿宋_GBK" w:eastAsia="方正仿宋_GBK" w:hAnsi="方正仿宋_GBK" w:cs="方正仿宋_GBK" w:hint="eastAsia"/>
          <w:color w:val="000000" w:themeColor="text1"/>
          <w:sz w:val="32"/>
          <w:szCs w:val="32"/>
        </w:rPr>
        <w:t>致</w:t>
      </w:r>
      <w:r w:rsidRPr="00A92235">
        <w:rPr>
          <w:rFonts w:ascii="方正仿宋_GBK" w:eastAsia="方正仿宋_GBK" w:hAnsi="方正仿宋_GBK" w:cs="方正仿宋_GBK"/>
          <w:color w:val="000000" w:themeColor="text1"/>
          <w:sz w:val="32"/>
          <w:szCs w:val="32"/>
        </w:rPr>
        <w:t>同意该系列标准报送省市场监督管理</w:t>
      </w:r>
      <w:r w:rsidRPr="00A92235">
        <w:rPr>
          <w:rFonts w:ascii="方正仿宋_GBK" w:eastAsia="方正仿宋_GBK" w:hAnsi="方正仿宋_GBK" w:cs="方正仿宋_GBK" w:hint="eastAsia"/>
          <w:color w:val="000000" w:themeColor="text1"/>
          <w:sz w:val="32"/>
          <w:szCs w:val="32"/>
        </w:rPr>
        <w:t>局</w:t>
      </w:r>
      <w:r w:rsidRPr="00A92235">
        <w:rPr>
          <w:rFonts w:ascii="方正仿宋_GBK" w:eastAsia="方正仿宋_GBK" w:hAnsi="方正仿宋_GBK" w:cs="方正仿宋_GBK"/>
          <w:color w:val="000000" w:themeColor="text1"/>
          <w:sz w:val="32"/>
          <w:szCs w:val="32"/>
        </w:rPr>
        <w:t>，至此形成了</w:t>
      </w:r>
      <w:r w:rsidR="00C555ED" w:rsidRPr="00A92235">
        <w:rPr>
          <w:rFonts w:ascii="方正仿宋_GBK" w:eastAsia="方正仿宋_GBK" w:hAnsi="方正仿宋_GBK" w:cs="方正仿宋_GBK" w:hint="eastAsia"/>
          <w:color w:val="000000" w:themeColor="text1"/>
          <w:sz w:val="32"/>
          <w:szCs w:val="32"/>
        </w:rPr>
        <w:t>《报批</w:t>
      </w:r>
      <w:r w:rsidR="00C555ED" w:rsidRPr="00A92235">
        <w:rPr>
          <w:rFonts w:ascii="方正仿宋_GBK" w:eastAsia="方正仿宋_GBK" w:hAnsi="方正仿宋_GBK" w:cs="方正仿宋_GBK"/>
          <w:color w:val="000000" w:themeColor="text1"/>
          <w:sz w:val="32"/>
          <w:szCs w:val="32"/>
        </w:rPr>
        <w:t>稿》</w:t>
      </w:r>
      <w:r w:rsidRPr="00A92235">
        <w:rPr>
          <w:rFonts w:ascii="方正仿宋_GBK" w:eastAsia="方正仿宋_GBK" w:hAnsi="方正仿宋_GBK" w:cs="方正仿宋_GBK"/>
          <w:color w:val="000000" w:themeColor="text1"/>
          <w:sz w:val="32"/>
          <w:szCs w:val="32"/>
        </w:rPr>
        <w:t>。</w:t>
      </w:r>
    </w:p>
    <w:p w:rsidR="005D333F" w:rsidRPr="00A92235" w:rsidRDefault="000136CF" w:rsidP="00F50595">
      <w:pPr>
        <w:spacing w:line="480" w:lineRule="auto"/>
        <w:ind w:firstLineChars="200" w:firstLine="643"/>
        <w:rPr>
          <w:rFonts w:eastAsia="方正黑体_GBK"/>
          <w:b/>
          <w:bCs/>
          <w:color w:val="000000" w:themeColor="text1"/>
          <w:sz w:val="32"/>
          <w:szCs w:val="32"/>
        </w:rPr>
      </w:pPr>
      <w:r w:rsidRPr="00A92235">
        <w:rPr>
          <w:rFonts w:eastAsia="方正黑体_GBK" w:hint="eastAsia"/>
          <w:b/>
          <w:bCs/>
          <w:color w:val="000000" w:themeColor="text1"/>
          <w:sz w:val="32"/>
          <w:szCs w:val="32"/>
        </w:rPr>
        <w:t>四、主要内容</w:t>
      </w:r>
    </w:p>
    <w:p w:rsidR="005D333F" w:rsidRPr="00A92235" w:rsidRDefault="000136CF">
      <w:pPr>
        <w:pStyle w:val="af0"/>
        <w:ind w:firstLine="640"/>
        <w:rPr>
          <w:rFonts w:ascii="方正仿宋_GBK" w:eastAsia="方正仿宋_GBK" w:hAnsi="方正仿宋_GBK" w:cs="方正仿宋_GBK"/>
          <w:color w:val="000000" w:themeColor="text1"/>
          <w:kern w:val="2"/>
          <w:sz w:val="32"/>
          <w:szCs w:val="32"/>
        </w:rPr>
      </w:pPr>
      <w:r w:rsidRPr="00A92235">
        <w:rPr>
          <w:rFonts w:ascii="方正仿宋_GBK" w:eastAsia="方正仿宋_GBK" w:hAnsi="方正仿宋_GBK" w:cs="方正仿宋_GBK"/>
          <w:color w:val="000000" w:themeColor="text1"/>
          <w:kern w:val="2"/>
          <w:sz w:val="32"/>
          <w:szCs w:val="32"/>
        </w:rPr>
        <w:t>本文件给出了各类预防接种门诊的定义，规定了各类预防接种门诊的基础配置、设施和设备、人员要求、信息系统管理要求和信息公示等内容。适用于江苏省各级各类医疗卫生机构设立的预防接种门诊建设与评价。</w:t>
      </w:r>
    </w:p>
    <w:p w:rsidR="005D333F" w:rsidRPr="00A92235" w:rsidRDefault="000136CF" w:rsidP="00F50595">
      <w:pPr>
        <w:spacing w:line="480" w:lineRule="auto"/>
        <w:ind w:firstLineChars="200" w:firstLine="643"/>
        <w:rPr>
          <w:rFonts w:eastAsia="方正黑体_GBK"/>
          <w:b/>
          <w:bCs/>
          <w:color w:val="000000" w:themeColor="text1"/>
          <w:sz w:val="32"/>
          <w:szCs w:val="32"/>
        </w:rPr>
      </w:pPr>
      <w:r w:rsidRPr="00A92235">
        <w:rPr>
          <w:rFonts w:eastAsia="方正黑体_GBK" w:hint="eastAsia"/>
          <w:b/>
          <w:bCs/>
          <w:color w:val="000000" w:themeColor="text1"/>
          <w:sz w:val="32"/>
          <w:szCs w:val="32"/>
        </w:rPr>
        <w:t>五、技术指标确定的依据</w:t>
      </w:r>
    </w:p>
    <w:p w:rsidR="00FE6C6C" w:rsidRPr="00A92235" w:rsidRDefault="00FE6C6C" w:rsidP="00FE6C6C">
      <w:pPr>
        <w:autoSpaceDE w:val="0"/>
        <w:autoSpaceDN w:val="0"/>
        <w:adjustRightInd w:val="0"/>
        <w:spacing w:line="360" w:lineRule="auto"/>
        <w:ind w:firstLine="645"/>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本</w:t>
      </w:r>
      <w:r w:rsidRPr="00A92235">
        <w:rPr>
          <w:rFonts w:ascii="仿宋" w:eastAsia="仿宋" w:hAnsi="仿宋" w:cs="宋体"/>
          <w:color w:val="000000" w:themeColor="text1"/>
          <w:kern w:val="0"/>
          <w:sz w:val="32"/>
          <w:szCs w:val="32"/>
        </w:rPr>
        <w:t>标准</w:t>
      </w:r>
      <w:r w:rsidRPr="00A92235">
        <w:rPr>
          <w:rFonts w:ascii="仿宋" w:eastAsia="仿宋" w:hAnsi="仿宋" w:cs="宋体" w:hint="eastAsia"/>
          <w:color w:val="000000" w:themeColor="text1"/>
          <w:kern w:val="0"/>
          <w:sz w:val="32"/>
          <w:szCs w:val="32"/>
        </w:rPr>
        <w:t>按照“立足实际</w:t>
      </w:r>
      <w:r w:rsidRPr="00A92235">
        <w:rPr>
          <w:rFonts w:ascii="仿宋" w:eastAsia="仿宋" w:hAnsi="仿宋" w:cs="宋体"/>
          <w:color w:val="000000" w:themeColor="text1"/>
          <w:kern w:val="0"/>
          <w:sz w:val="32"/>
          <w:szCs w:val="32"/>
        </w:rPr>
        <w:t>、</w:t>
      </w:r>
      <w:r w:rsidRPr="00A92235">
        <w:rPr>
          <w:rFonts w:ascii="仿宋" w:eastAsia="仿宋" w:hAnsi="仿宋" w:cs="宋体" w:hint="eastAsia"/>
          <w:color w:val="000000" w:themeColor="text1"/>
          <w:kern w:val="0"/>
          <w:sz w:val="32"/>
          <w:szCs w:val="32"/>
        </w:rPr>
        <w:t>符合规范、</w:t>
      </w:r>
      <w:r w:rsidRPr="00A92235">
        <w:rPr>
          <w:rFonts w:ascii="仿宋" w:eastAsia="仿宋" w:hAnsi="仿宋" w:cs="宋体"/>
          <w:color w:val="000000" w:themeColor="text1"/>
          <w:kern w:val="0"/>
          <w:sz w:val="32"/>
          <w:szCs w:val="32"/>
        </w:rPr>
        <w:t>普遍</w:t>
      </w:r>
      <w:r w:rsidRPr="00A92235">
        <w:rPr>
          <w:rFonts w:ascii="仿宋" w:eastAsia="仿宋" w:hAnsi="仿宋" w:cs="宋体" w:hint="eastAsia"/>
          <w:color w:val="000000" w:themeColor="text1"/>
          <w:kern w:val="0"/>
          <w:sz w:val="32"/>
          <w:szCs w:val="32"/>
        </w:rPr>
        <w:t>应用”的标准原则编制，标准主要</w:t>
      </w:r>
      <w:r w:rsidRPr="00A92235">
        <w:rPr>
          <w:rFonts w:ascii="仿宋" w:eastAsia="仿宋" w:hAnsi="仿宋" w:cs="宋体"/>
          <w:color w:val="000000" w:themeColor="text1"/>
          <w:kern w:val="0"/>
          <w:sz w:val="32"/>
          <w:szCs w:val="32"/>
        </w:rPr>
        <w:t>内容以</w:t>
      </w:r>
      <w:r w:rsidRPr="00A92235">
        <w:rPr>
          <w:rFonts w:ascii="仿宋" w:eastAsia="仿宋" w:hAnsi="仿宋" w:cs="宋体" w:hint="eastAsia"/>
          <w:color w:val="000000" w:themeColor="text1"/>
          <w:kern w:val="0"/>
          <w:sz w:val="32"/>
          <w:szCs w:val="32"/>
        </w:rPr>
        <w:t>指导</w:t>
      </w:r>
      <w:r w:rsidRPr="00A92235">
        <w:rPr>
          <w:rFonts w:ascii="仿宋" w:eastAsia="仿宋" w:hAnsi="仿宋" w:cs="宋体"/>
          <w:color w:val="000000" w:themeColor="text1"/>
          <w:kern w:val="0"/>
          <w:sz w:val="32"/>
          <w:szCs w:val="32"/>
        </w:rPr>
        <w:t>当前</w:t>
      </w:r>
      <w:r w:rsidRPr="00A92235">
        <w:rPr>
          <w:rFonts w:ascii="仿宋" w:eastAsia="仿宋" w:hAnsi="仿宋" w:cs="宋体" w:hint="eastAsia"/>
          <w:color w:val="000000" w:themeColor="text1"/>
          <w:kern w:val="0"/>
          <w:sz w:val="32"/>
          <w:szCs w:val="32"/>
        </w:rPr>
        <w:t>江苏省各类预防</w:t>
      </w:r>
      <w:r w:rsidRPr="00A92235">
        <w:rPr>
          <w:rFonts w:ascii="仿宋" w:eastAsia="仿宋" w:hAnsi="仿宋" w:cs="宋体"/>
          <w:color w:val="000000" w:themeColor="text1"/>
          <w:kern w:val="0"/>
          <w:sz w:val="32"/>
          <w:szCs w:val="32"/>
        </w:rPr>
        <w:t>接种</w:t>
      </w:r>
      <w:r w:rsidRPr="00A92235">
        <w:rPr>
          <w:rFonts w:ascii="仿宋" w:eastAsia="仿宋" w:hAnsi="仿宋" w:cs="宋体" w:hint="eastAsia"/>
          <w:color w:val="000000" w:themeColor="text1"/>
          <w:kern w:val="0"/>
          <w:sz w:val="32"/>
          <w:szCs w:val="32"/>
        </w:rPr>
        <w:t>门诊</w:t>
      </w:r>
      <w:r w:rsidRPr="00A92235">
        <w:rPr>
          <w:rFonts w:ascii="仿宋" w:eastAsia="仿宋" w:hAnsi="仿宋" w:cs="宋体"/>
          <w:color w:val="000000" w:themeColor="text1"/>
          <w:kern w:val="0"/>
          <w:sz w:val="32"/>
          <w:szCs w:val="32"/>
        </w:rPr>
        <w:t>规范化建设为出发点、制订适应性强、指导性高、</w:t>
      </w:r>
      <w:r w:rsidRPr="00A92235">
        <w:rPr>
          <w:rFonts w:ascii="仿宋" w:eastAsia="仿宋" w:hAnsi="仿宋" w:cs="宋体" w:hint="eastAsia"/>
          <w:color w:val="000000" w:themeColor="text1"/>
          <w:kern w:val="0"/>
          <w:sz w:val="32"/>
          <w:szCs w:val="32"/>
        </w:rPr>
        <w:t>适用性</w:t>
      </w:r>
      <w:r w:rsidRPr="00A92235">
        <w:rPr>
          <w:rFonts w:ascii="仿宋" w:eastAsia="仿宋" w:hAnsi="仿宋" w:cs="宋体"/>
          <w:color w:val="000000" w:themeColor="text1"/>
          <w:kern w:val="0"/>
          <w:sz w:val="32"/>
          <w:szCs w:val="32"/>
        </w:rPr>
        <w:t>广的</w:t>
      </w:r>
      <w:r w:rsidRPr="00A92235">
        <w:rPr>
          <w:rFonts w:ascii="仿宋" w:eastAsia="仿宋" w:hAnsi="仿宋" w:cs="宋体" w:hint="eastAsia"/>
          <w:color w:val="000000" w:themeColor="text1"/>
          <w:kern w:val="0"/>
          <w:sz w:val="32"/>
          <w:szCs w:val="32"/>
        </w:rPr>
        <w:t>功能</w:t>
      </w:r>
      <w:r w:rsidRPr="00A92235">
        <w:rPr>
          <w:rFonts w:ascii="仿宋" w:eastAsia="仿宋" w:hAnsi="仿宋" w:cs="宋体"/>
          <w:color w:val="000000" w:themeColor="text1"/>
          <w:kern w:val="0"/>
          <w:sz w:val="32"/>
          <w:szCs w:val="32"/>
        </w:rPr>
        <w:t>标准。</w:t>
      </w:r>
    </w:p>
    <w:p w:rsidR="005D333F" w:rsidRPr="00A92235" w:rsidRDefault="004107C3">
      <w:pPr>
        <w:spacing w:line="480" w:lineRule="auto"/>
        <w:ind w:firstLineChars="200" w:firstLine="640"/>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hint="eastAsia"/>
          <w:color w:val="000000" w:themeColor="text1"/>
          <w:sz w:val="32"/>
          <w:szCs w:val="32"/>
        </w:rPr>
        <w:t>标准内容</w:t>
      </w:r>
      <w:r w:rsidRPr="00A92235">
        <w:rPr>
          <w:rFonts w:ascii="方正仿宋_GBK" w:eastAsia="方正仿宋_GBK" w:hAnsi="方正仿宋_GBK" w:cs="方正仿宋_GBK"/>
          <w:color w:val="000000" w:themeColor="text1"/>
          <w:sz w:val="32"/>
          <w:szCs w:val="32"/>
        </w:rPr>
        <w:t>依据</w:t>
      </w:r>
      <w:r w:rsidR="000136CF" w:rsidRPr="00A92235">
        <w:rPr>
          <w:rFonts w:ascii="方正仿宋_GBK" w:eastAsia="方正仿宋_GBK" w:hAnsi="方正仿宋_GBK" w:cs="方正仿宋_GBK" w:hint="eastAsia"/>
          <w:color w:val="000000" w:themeColor="text1"/>
          <w:sz w:val="32"/>
          <w:szCs w:val="32"/>
        </w:rPr>
        <w:t>《中华人民共和国疫苗管理法》《预防接种工作规范》《疫苗储存和运输管理规范</w:t>
      </w:r>
      <w:r w:rsidR="000136CF" w:rsidRPr="00A92235">
        <w:rPr>
          <w:rFonts w:ascii="方正仿宋_GBK" w:eastAsia="方正仿宋_GBK" w:hAnsi="方正仿宋_GBK" w:cs="方正仿宋_GBK"/>
          <w:color w:val="000000" w:themeColor="text1"/>
          <w:sz w:val="32"/>
          <w:szCs w:val="32"/>
        </w:rPr>
        <w:t>》</w:t>
      </w:r>
      <w:r w:rsidR="00C555ED" w:rsidRPr="00A92235">
        <w:rPr>
          <w:rFonts w:ascii="方正仿宋_GBK" w:eastAsia="方正仿宋_GBK" w:hAnsi="方正仿宋_GBK" w:cs="方正仿宋_GBK" w:hint="eastAsia"/>
          <w:color w:val="000000" w:themeColor="text1"/>
          <w:sz w:val="32"/>
          <w:szCs w:val="32"/>
        </w:rPr>
        <w:t>《狂犬病暴露预防处置工作规范</w:t>
      </w:r>
      <w:r w:rsidR="00C555ED" w:rsidRPr="00A92235">
        <w:rPr>
          <w:rFonts w:ascii="方正仿宋_GBK" w:eastAsia="方正仿宋_GBK" w:hAnsi="方正仿宋_GBK" w:cs="方正仿宋_GBK"/>
          <w:color w:val="000000" w:themeColor="text1"/>
          <w:sz w:val="32"/>
          <w:szCs w:val="32"/>
        </w:rPr>
        <w:t>》</w:t>
      </w:r>
      <w:r w:rsidR="000136CF" w:rsidRPr="00A92235">
        <w:rPr>
          <w:rFonts w:ascii="方正仿宋_GBK" w:eastAsia="方正仿宋_GBK" w:hAnsi="方正仿宋_GBK" w:cs="方正仿宋_GBK" w:hint="eastAsia"/>
          <w:color w:val="000000" w:themeColor="text1"/>
          <w:sz w:val="32"/>
          <w:szCs w:val="32"/>
        </w:rPr>
        <w:t>等法律法规、以及</w:t>
      </w:r>
      <w:r w:rsidR="000136CF" w:rsidRPr="00A92235">
        <w:rPr>
          <w:rFonts w:ascii="方正仿宋_GBK" w:eastAsia="方正仿宋_GBK" w:hAnsi="方正仿宋_GBK" w:cs="方正仿宋_GBK"/>
          <w:color w:val="000000" w:themeColor="text1"/>
          <w:sz w:val="32"/>
          <w:szCs w:val="32"/>
        </w:rPr>
        <w:t>江苏省卫生健康</w:t>
      </w:r>
      <w:r w:rsidR="000136CF" w:rsidRPr="00A92235">
        <w:rPr>
          <w:rFonts w:ascii="方正仿宋_GBK" w:eastAsia="方正仿宋_GBK" w:hAnsi="方正仿宋_GBK" w:cs="方正仿宋_GBK" w:hint="eastAsia"/>
          <w:color w:val="000000" w:themeColor="text1"/>
          <w:sz w:val="32"/>
          <w:szCs w:val="32"/>
        </w:rPr>
        <w:t>委《关于进一步加强儿童预防接种门诊标准化建设的意见》（苏卫疾控〔2019〕20 号）、《关于进一步加强免疫规划疫苗接种单位建设和管理的通知》（苏卫疾控〔20</w:t>
      </w:r>
      <w:r w:rsidR="000136CF" w:rsidRPr="00A92235">
        <w:rPr>
          <w:rFonts w:ascii="方正仿宋_GBK" w:eastAsia="方正仿宋_GBK" w:hAnsi="方正仿宋_GBK" w:cs="方正仿宋_GBK"/>
          <w:color w:val="000000" w:themeColor="text1"/>
          <w:sz w:val="32"/>
          <w:szCs w:val="32"/>
        </w:rPr>
        <w:t>20</w:t>
      </w:r>
      <w:r w:rsidR="000136CF" w:rsidRPr="00A92235">
        <w:rPr>
          <w:rFonts w:ascii="方正仿宋_GBK" w:eastAsia="方正仿宋_GBK" w:hAnsi="方正仿宋_GBK" w:cs="方正仿宋_GBK" w:hint="eastAsia"/>
          <w:color w:val="000000" w:themeColor="text1"/>
          <w:sz w:val="32"/>
          <w:szCs w:val="32"/>
        </w:rPr>
        <w:t>〕</w:t>
      </w:r>
      <w:r w:rsidR="000136CF" w:rsidRPr="00A92235">
        <w:rPr>
          <w:rFonts w:ascii="方正仿宋_GBK" w:eastAsia="方正仿宋_GBK" w:hAnsi="方正仿宋_GBK" w:cs="方正仿宋_GBK"/>
          <w:color w:val="000000" w:themeColor="text1"/>
          <w:sz w:val="32"/>
          <w:szCs w:val="32"/>
        </w:rPr>
        <w:t>59</w:t>
      </w:r>
      <w:r w:rsidR="000136CF" w:rsidRPr="00A92235">
        <w:rPr>
          <w:rFonts w:ascii="方正仿宋_GBK" w:eastAsia="方正仿宋_GBK" w:hAnsi="方正仿宋_GBK" w:cs="方正仿宋_GBK" w:hint="eastAsia"/>
          <w:color w:val="000000" w:themeColor="text1"/>
          <w:sz w:val="32"/>
          <w:szCs w:val="32"/>
        </w:rPr>
        <w:t>号）、《关于加强非免疫规划疫苗接种单位建设和开展非免疫规划疫苗接种单位备案管理的通知》</w:t>
      </w:r>
      <w:r w:rsidR="000136CF" w:rsidRPr="00A92235">
        <w:rPr>
          <w:rFonts w:ascii="方正仿宋_GBK" w:eastAsia="方正仿宋_GBK" w:hAnsi="方正仿宋_GBK" w:cs="方正仿宋_GBK"/>
          <w:color w:val="000000" w:themeColor="text1"/>
          <w:sz w:val="32"/>
          <w:szCs w:val="32"/>
        </w:rPr>
        <w:t>（</w:t>
      </w:r>
      <w:r w:rsidR="000136CF" w:rsidRPr="00A92235">
        <w:rPr>
          <w:rFonts w:ascii="方正仿宋_GBK" w:eastAsia="方正仿宋_GBK" w:hAnsi="方正仿宋_GBK" w:cs="方正仿宋_GBK" w:hint="eastAsia"/>
          <w:color w:val="000000" w:themeColor="text1"/>
          <w:sz w:val="32"/>
          <w:szCs w:val="32"/>
        </w:rPr>
        <w:t>苏卫疾控〔2020〕60号）等有关文件</w:t>
      </w:r>
      <w:r w:rsidRPr="00A92235">
        <w:rPr>
          <w:rFonts w:ascii="方正仿宋_GBK" w:eastAsia="方正仿宋_GBK" w:hAnsi="方正仿宋_GBK" w:cs="方正仿宋_GBK" w:hint="eastAsia"/>
          <w:color w:val="000000" w:themeColor="text1"/>
          <w:sz w:val="32"/>
          <w:szCs w:val="32"/>
        </w:rPr>
        <w:t>相关要求</w:t>
      </w:r>
      <w:r w:rsidRPr="00A92235">
        <w:rPr>
          <w:rFonts w:ascii="方正仿宋_GBK" w:eastAsia="方正仿宋_GBK" w:hAnsi="方正仿宋_GBK" w:cs="方正仿宋_GBK"/>
          <w:color w:val="000000" w:themeColor="text1"/>
          <w:sz w:val="32"/>
          <w:szCs w:val="32"/>
        </w:rPr>
        <w:t>制订</w:t>
      </w:r>
      <w:r w:rsidR="000136CF" w:rsidRPr="00A92235">
        <w:rPr>
          <w:rFonts w:ascii="方正仿宋_GBK" w:eastAsia="方正仿宋_GBK" w:hAnsi="方正仿宋_GBK" w:cs="方正仿宋_GBK"/>
          <w:color w:val="000000" w:themeColor="text1"/>
          <w:sz w:val="32"/>
          <w:szCs w:val="32"/>
        </w:rPr>
        <w:t>，</w:t>
      </w:r>
      <w:r w:rsidRPr="00A92235">
        <w:rPr>
          <w:rFonts w:ascii="方正仿宋_GBK" w:eastAsia="方正仿宋_GBK" w:hAnsi="方正仿宋_GBK" w:cs="方正仿宋_GBK" w:hint="eastAsia"/>
          <w:color w:val="000000" w:themeColor="text1"/>
          <w:sz w:val="32"/>
          <w:szCs w:val="32"/>
        </w:rPr>
        <w:t>并</w:t>
      </w:r>
      <w:r w:rsidR="000136CF" w:rsidRPr="00A92235">
        <w:rPr>
          <w:rFonts w:ascii="方正仿宋_GBK" w:eastAsia="方正仿宋_GBK" w:hAnsi="方正仿宋_GBK" w:cs="方正仿宋_GBK" w:hint="eastAsia"/>
          <w:color w:val="000000" w:themeColor="text1"/>
          <w:sz w:val="32"/>
          <w:szCs w:val="32"/>
        </w:rPr>
        <w:t>通过查阅资料、实地调研、开展</w:t>
      </w:r>
      <w:r w:rsidR="000136CF" w:rsidRPr="00A92235">
        <w:rPr>
          <w:rFonts w:ascii="方正仿宋_GBK" w:eastAsia="方正仿宋_GBK" w:hAnsi="方正仿宋_GBK" w:cs="方正仿宋_GBK"/>
          <w:color w:val="000000" w:themeColor="text1"/>
          <w:sz w:val="32"/>
          <w:szCs w:val="32"/>
        </w:rPr>
        <w:t>专家咨询等</w:t>
      </w:r>
      <w:r w:rsidR="000136CF" w:rsidRPr="00A92235">
        <w:rPr>
          <w:rFonts w:ascii="方正仿宋_GBK" w:eastAsia="方正仿宋_GBK" w:hAnsi="方正仿宋_GBK" w:cs="方正仿宋_GBK" w:hint="eastAsia"/>
          <w:color w:val="000000" w:themeColor="text1"/>
          <w:sz w:val="32"/>
          <w:szCs w:val="32"/>
        </w:rPr>
        <w:t>方式确定</w:t>
      </w:r>
      <w:r w:rsidR="000136CF" w:rsidRPr="00A92235">
        <w:rPr>
          <w:rFonts w:ascii="方正仿宋_GBK" w:eastAsia="方正仿宋_GBK" w:hAnsi="方正仿宋_GBK" w:cs="方正仿宋_GBK"/>
          <w:color w:val="000000" w:themeColor="text1"/>
          <w:sz w:val="32"/>
          <w:szCs w:val="32"/>
        </w:rPr>
        <w:t>标准</w:t>
      </w:r>
      <w:r w:rsidR="000136CF" w:rsidRPr="00A92235">
        <w:rPr>
          <w:rFonts w:ascii="方正仿宋_GBK" w:eastAsia="方正仿宋_GBK" w:hAnsi="方正仿宋_GBK" w:cs="方正仿宋_GBK" w:hint="eastAsia"/>
          <w:color w:val="000000" w:themeColor="text1"/>
          <w:sz w:val="32"/>
          <w:szCs w:val="32"/>
        </w:rPr>
        <w:t>内容。</w:t>
      </w:r>
    </w:p>
    <w:p w:rsidR="005D333F" w:rsidRPr="00A92235" w:rsidRDefault="000136CF" w:rsidP="00F50595">
      <w:pPr>
        <w:spacing w:line="480" w:lineRule="auto"/>
        <w:ind w:firstLineChars="200" w:firstLine="643"/>
        <w:rPr>
          <w:rFonts w:eastAsia="方正黑体_GBK"/>
          <w:b/>
          <w:bCs/>
          <w:color w:val="000000" w:themeColor="text1"/>
          <w:sz w:val="32"/>
          <w:szCs w:val="32"/>
        </w:rPr>
      </w:pPr>
      <w:r w:rsidRPr="00A92235">
        <w:rPr>
          <w:rFonts w:eastAsia="方正黑体_GBK" w:hint="eastAsia"/>
          <w:b/>
          <w:bCs/>
          <w:color w:val="000000" w:themeColor="text1"/>
          <w:sz w:val="32"/>
          <w:szCs w:val="32"/>
        </w:rPr>
        <w:t>六、重大分歧意见的处理过程和依据</w:t>
      </w:r>
    </w:p>
    <w:p w:rsidR="005D333F" w:rsidRPr="00A92235" w:rsidRDefault="000136CF">
      <w:pPr>
        <w:autoSpaceDE w:val="0"/>
        <w:autoSpaceDN w:val="0"/>
        <w:adjustRightInd w:val="0"/>
        <w:spacing w:line="480" w:lineRule="auto"/>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 xml:space="preserve"> </w:t>
      </w:r>
      <w:r w:rsidRPr="00A92235">
        <w:rPr>
          <w:rFonts w:ascii="仿宋" w:eastAsia="仿宋" w:hAnsi="仿宋" w:cs="宋体"/>
          <w:color w:val="000000" w:themeColor="text1"/>
          <w:kern w:val="0"/>
          <w:sz w:val="32"/>
          <w:szCs w:val="32"/>
        </w:rPr>
        <w:t xml:space="preserve">   </w:t>
      </w:r>
      <w:r w:rsidRPr="00A92235">
        <w:rPr>
          <w:rFonts w:ascii="仿宋" w:eastAsia="仿宋" w:hAnsi="仿宋" w:cs="宋体" w:hint="eastAsia"/>
          <w:color w:val="000000" w:themeColor="text1"/>
          <w:kern w:val="0"/>
          <w:sz w:val="32"/>
          <w:szCs w:val="32"/>
        </w:rPr>
        <w:t>本标准不存在重大意见分歧。</w:t>
      </w:r>
    </w:p>
    <w:p w:rsidR="005D333F" w:rsidRPr="00A92235" w:rsidRDefault="000136CF" w:rsidP="00F50595">
      <w:pPr>
        <w:spacing w:line="480" w:lineRule="auto"/>
        <w:ind w:firstLineChars="200" w:firstLine="643"/>
        <w:rPr>
          <w:rFonts w:eastAsia="方正黑体_GBK"/>
          <w:b/>
          <w:bCs/>
          <w:color w:val="000000" w:themeColor="text1"/>
          <w:sz w:val="32"/>
          <w:szCs w:val="32"/>
        </w:rPr>
      </w:pPr>
      <w:r w:rsidRPr="00A92235">
        <w:rPr>
          <w:rFonts w:eastAsia="方正黑体_GBK" w:hint="eastAsia"/>
          <w:b/>
          <w:bCs/>
          <w:color w:val="000000" w:themeColor="text1"/>
          <w:sz w:val="32"/>
          <w:szCs w:val="32"/>
        </w:rPr>
        <w:t>七、与相关法律法规和国家标准的关系</w:t>
      </w:r>
    </w:p>
    <w:p w:rsidR="005D333F" w:rsidRPr="00A92235" w:rsidRDefault="000136CF">
      <w:pPr>
        <w:widowControl/>
        <w:autoSpaceDE w:val="0"/>
        <w:autoSpaceDN w:val="0"/>
        <w:spacing w:line="480" w:lineRule="auto"/>
        <w:ind w:firstLineChars="200" w:firstLine="640"/>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hint="eastAsia"/>
          <w:color w:val="000000" w:themeColor="text1"/>
          <w:sz w:val="32"/>
          <w:szCs w:val="32"/>
        </w:rPr>
        <w:t xml:space="preserve">本标准按照GB/T 1.1—2020《标准化工作导则 </w:t>
      </w:r>
      <w:r w:rsidR="004107C3" w:rsidRPr="00A92235">
        <w:rPr>
          <w:rFonts w:ascii="方正仿宋_GBK" w:eastAsia="方正仿宋_GBK" w:hAnsi="方正仿宋_GBK" w:cs="方正仿宋_GBK"/>
          <w:color w:val="000000" w:themeColor="text1"/>
          <w:sz w:val="32"/>
          <w:szCs w:val="32"/>
        </w:rPr>
        <w:t xml:space="preserve"> </w:t>
      </w:r>
      <w:r w:rsidRPr="00A92235">
        <w:rPr>
          <w:rFonts w:ascii="方正仿宋_GBK" w:eastAsia="方正仿宋_GBK" w:hAnsi="方正仿宋_GBK" w:cs="方正仿宋_GBK" w:hint="eastAsia"/>
          <w:color w:val="000000" w:themeColor="text1"/>
          <w:sz w:val="32"/>
          <w:szCs w:val="32"/>
        </w:rPr>
        <w:t>第1部分：标准化文件的结构和起草规则》的规定起草。主要根据《中华人民共和国疫苗管理法》《预防接种工作规范》，以及结合江苏省实际预防接种相关工作要求，对相关要求及流程进行</w:t>
      </w:r>
      <w:r w:rsidRPr="00A92235">
        <w:rPr>
          <w:rFonts w:ascii="方正仿宋_GBK" w:eastAsia="方正仿宋_GBK" w:hAnsi="方正仿宋_GBK" w:cs="方正仿宋_GBK"/>
          <w:color w:val="000000" w:themeColor="text1"/>
          <w:sz w:val="32"/>
          <w:szCs w:val="32"/>
        </w:rPr>
        <w:t>编写。本标准为推荐性</w:t>
      </w:r>
      <w:r w:rsidRPr="00A92235">
        <w:rPr>
          <w:rFonts w:ascii="方正仿宋_GBK" w:eastAsia="方正仿宋_GBK" w:hAnsi="方正仿宋_GBK" w:cs="方正仿宋_GBK" w:hint="eastAsia"/>
          <w:color w:val="000000" w:themeColor="text1"/>
          <w:sz w:val="32"/>
          <w:szCs w:val="32"/>
        </w:rPr>
        <w:t>地方</w:t>
      </w:r>
      <w:r w:rsidRPr="00A92235">
        <w:rPr>
          <w:rFonts w:ascii="方正仿宋_GBK" w:eastAsia="方正仿宋_GBK" w:hAnsi="方正仿宋_GBK" w:cs="方正仿宋_GBK"/>
          <w:color w:val="000000" w:themeColor="text1"/>
          <w:sz w:val="32"/>
          <w:szCs w:val="32"/>
        </w:rPr>
        <w:t xml:space="preserve">标准，符合国家相关法律法规要求，目前尚无相关国家标准。 </w:t>
      </w:r>
    </w:p>
    <w:p w:rsidR="005D333F" w:rsidRPr="00A92235" w:rsidRDefault="000136CF" w:rsidP="00F50595">
      <w:pPr>
        <w:spacing w:line="480" w:lineRule="auto"/>
        <w:ind w:firstLineChars="200" w:firstLine="643"/>
        <w:rPr>
          <w:rFonts w:eastAsia="方正黑体_GBK"/>
          <w:b/>
          <w:bCs/>
          <w:color w:val="000000" w:themeColor="text1"/>
          <w:sz w:val="32"/>
          <w:szCs w:val="32"/>
        </w:rPr>
      </w:pPr>
      <w:r w:rsidRPr="00A92235">
        <w:rPr>
          <w:rFonts w:eastAsia="方正黑体_GBK" w:hint="eastAsia"/>
          <w:b/>
          <w:bCs/>
          <w:color w:val="000000" w:themeColor="text1"/>
          <w:sz w:val="32"/>
          <w:szCs w:val="32"/>
        </w:rPr>
        <w:t>八、推广实施建议</w:t>
      </w:r>
    </w:p>
    <w:p w:rsidR="00C555ED" w:rsidRPr="00A92235" w:rsidRDefault="000136CF">
      <w:pPr>
        <w:spacing w:line="360" w:lineRule="auto"/>
        <w:ind w:firstLineChars="200" w:firstLine="640"/>
        <w:rPr>
          <w:rFonts w:ascii="方正仿宋_GBK" w:eastAsia="方正仿宋_GBK" w:hAnsi="方正仿宋_GBK" w:cs="方正仿宋_GBK"/>
          <w:color w:val="000000" w:themeColor="text1"/>
          <w:kern w:val="44"/>
          <w:sz w:val="32"/>
          <w:szCs w:val="32"/>
        </w:rPr>
      </w:pPr>
      <w:r w:rsidRPr="00A92235">
        <w:rPr>
          <w:rFonts w:ascii="方正仿宋_GBK" w:eastAsia="方正仿宋_GBK" w:hAnsi="方正仿宋_GBK" w:cs="方正仿宋_GBK" w:hint="eastAsia"/>
          <w:color w:val="000000" w:themeColor="text1"/>
          <w:kern w:val="44"/>
          <w:sz w:val="32"/>
          <w:szCs w:val="32"/>
        </w:rPr>
        <w:t>本标准规定了预防接种门诊建设、管理和</w:t>
      </w:r>
      <w:r w:rsidRPr="00A92235">
        <w:rPr>
          <w:rFonts w:ascii="方正仿宋_GBK" w:eastAsia="方正仿宋_GBK" w:hAnsi="方正仿宋_GBK" w:cs="方正仿宋_GBK"/>
          <w:color w:val="000000" w:themeColor="text1"/>
          <w:kern w:val="44"/>
          <w:sz w:val="32"/>
          <w:szCs w:val="32"/>
        </w:rPr>
        <w:t>评价</w:t>
      </w:r>
      <w:r w:rsidRPr="00A92235">
        <w:rPr>
          <w:rFonts w:ascii="方正仿宋_GBK" w:eastAsia="方正仿宋_GBK" w:hAnsi="方正仿宋_GBK" w:cs="方正仿宋_GBK" w:hint="eastAsia"/>
          <w:color w:val="000000" w:themeColor="text1"/>
          <w:kern w:val="44"/>
          <w:sz w:val="32"/>
          <w:szCs w:val="32"/>
        </w:rPr>
        <w:t>的基本要求，</w:t>
      </w:r>
      <w:r w:rsidRPr="00A92235">
        <w:rPr>
          <w:rFonts w:ascii="方正仿宋_GBK" w:eastAsia="方正仿宋_GBK" w:hAnsi="方正仿宋_GBK" w:cs="方正仿宋_GBK" w:hint="eastAsia"/>
          <w:color w:val="000000" w:themeColor="text1"/>
          <w:sz w:val="32"/>
          <w:szCs w:val="32"/>
        </w:rPr>
        <w:t>适用于卫生健康</w:t>
      </w:r>
      <w:r w:rsidRPr="00A92235">
        <w:rPr>
          <w:rFonts w:ascii="方正仿宋_GBK" w:eastAsia="方正仿宋_GBK" w:hAnsi="方正仿宋_GBK" w:cs="方正仿宋_GBK"/>
          <w:color w:val="000000" w:themeColor="text1"/>
          <w:sz w:val="32"/>
          <w:szCs w:val="32"/>
        </w:rPr>
        <w:t>主管部门</w:t>
      </w:r>
      <w:r w:rsidRPr="00A92235">
        <w:rPr>
          <w:rFonts w:ascii="方正仿宋_GBK" w:eastAsia="方正仿宋_GBK" w:hAnsi="方正仿宋_GBK" w:cs="方正仿宋_GBK" w:hint="eastAsia"/>
          <w:color w:val="000000" w:themeColor="text1"/>
          <w:sz w:val="32"/>
          <w:szCs w:val="32"/>
        </w:rPr>
        <w:t>、疾控</w:t>
      </w:r>
      <w:r w:rsidRPr="00A92235">
        <w:rPr>
          <w:rFonts w:ascii="方正仿宋_GBK" w:eastAsia="方正仿宋_GBK" w:hAnsi="方正仿宋_GBK" w:cs="方正仿宋_GBK"/>
          <w:color w:val="000000" w:themeColor="text1"/>
          <w:sz w:val="32"/>
          <w:szCs w:val="32"/>
        </w:rPr>
        <w:t>主管部门</w:t>
      </w:r>
      <w:r w:rsidRPr="00A92235">
        <w:rPr>
          <w:rFonts w:ascii="方正仿宋_GBK" w:eastAsia="方正仿宋_GBK" w:hAnsi="方正仿宋_GBK" w:cs="方正仿宋_GBK" w:hint="eastAsia"/>
          <w:color w:val="000000" w:themeColor="text1"/>
          <w:sz w:val="32"/>
          <w:szCs w:val="32"/>
        </w:rPr>
        <w:t>、</w:t>
      </w:r>
      <w:r w:rsidRPr="00A92235">
        <w:rPr>
          <w:rFonts w:ascii="方正仿宋_GBK" w:eastAsia="方正仿宋_GBK" w:hAnsi="方正仿宋_GBK" w:cs="方正仿宋_GBK"/>
          <w:color w:val="000000" w:themeColor="text1"/>
          <w:sz w:val="32"/>
          <w:szCs w:val="32"/>
        </w:rPr>
        <w:t>监督机构</w:t>
      </w:r>
      <w:r w:rsidRPr="00A92235">
        <w:rPr>
          <w:rFonts w:ascii="方正仿宋_GBK" w:eastAsia="方正仿宋_GBK" w:hAnsi="方正仿宋_GBK" w:cs="方正仿宋_GBK" w:hint="eastAsia"/>
          <w:color w:val="000000" w:themeColor="text1"/>
          <w:sz w:val="32"/>
          <w:szCs w:val="32"/>
        </w:rPr>
        <w:t>监管</w:t>
      </w:r>
      <w:r w:rsidRPr="00A92235">
        <w:rPr>
          <w:rFonts w:ascii="方正仿宋_GBK" w:eastAsia="方正仿宋_GBK" w:hAnsi="方正仿宋_GBK" w:cs="方正仿宋_GBK"/>
          <w:color w:val="000000" w:themeColor="text1"/>
          <w:sz w:val="32"/>
          <w:szCs w:val="32"/>
        </w:rPr>
        <w:t>、疾控</w:t>
      </w:r>
      <w:r w:rsidRPr="00A92235">
        <w:rPr>
          <w:rFonts w:ascii="方正仿宋_GBK" w:eastAsia="方正仿宋_GBK" w:hAnsi="方正仿宋_GBK" w:cs="方正仿宋_GBK" w:hint="eastAsia"/>
          <w:color w:val="000000" w:themeColor="text1"/>
          <w:sz w:val="32"/>
          <w:szCs w:val="32"/>
        </w:rPr>
        <w:t>机构指导、</w:t>
      </w:r>
      <w:r w:rsidRPr="00A92235">
        <w:rPr>
          <w:rFonts w:ascii="方正仿宋_GBK" w:eastAsia="方正仿宋_GBK" w:hAnsi="方正仿宋_GBK" w:cs="方正仿宋_GBK"/>
          <w:color w:val="000000" w:themeColor="text1"/>
          <w:sz w:val="32"/>
          <w:szCs w:val="32"/>
        </w:rPr>
        <w:t>医疗</w:t>
      </w:r>
      <w:r w:rsidRPr="00A92235">
        <w:rPr>
          <w:rFonts w:ascii="方正仿宋_GBK" w:eastAsia="方正仿宋_GBK" w:hAnsi="方正仿宋_GBK" w:cs="方正仿宋_GBK" w:hint="eastAsia"/>
          <w:color w:val="000000" w:themeColor="text1"/>
          <w:sz w:val="32"/>
          <w:szCs w:val="32"/>
        </w:rPr>
        <w:t>机构新建与</w:t>
      </w:r>
      <w:r w:rsidRPr="00A92235">
        <w:rPr>
          <w:rFonts w:ascii="方正仿宋_GBK" w:eastAsia="方正仿宋_GBK" w:hAnsi="方正仿宋_GBK" w:cs="方正仿宋_GBK"/>
          <w:color w:val="000000" w:themeColor="text1"/>
          <w:sz w:val="32"/>
          <w:szCs w:val="32"/>
        </w:rPr>
        <w:t>评价</w:t>
      </w:r>
      <w:r w:rsidRPr="00A92235">
        <w:rPr>
          <w:rFonts w:ascii="方正仿宋_GBK" w:eastAsia="方正仿宋_GBK" w:hAnsi="方正仿宋_GBK" w:cs="方正仿宋_GBK" w:hint="eastAsia"/>
          <w:color w:val="000000" w:themeColor="text1"/>
          <w:sz w:val="32"/>
          <w:szCs w:val="32"/>
        </w:rPr>
        <w:t>待建和已建</w:t>
      </w:r>
      <w:r w:rsidRPr="00A92235">
        <w:rPr>
          <w:rFonts w:ascii="方正仿宋_GBK" w:eastAsia="方正仿宋_GBK" w:hAnsi="方正仿宋_GBK" w:cs="方正仿宋_GBK"/>
          <w:color w:val="000000" w:themeColor="text1"/>
          <w:sz w:val="32"/>
          <w:szCs w:val="32"/>
        </w:rPr>
        <w:t>预防接种门诊</w:t>
      </w:r>
      <w:r w:rsidRPr="00A92235">
        <w:rPr>
          <w:rFonts w:ascii="方正仿宋_GBK" w:eastAsia="方正仿宋_GBK" w:hAnsi="方正仿宋_GBK" w:cs="方正仿宋_GBK" w:hint="eastAsia"/>
          <w:color w:val="000000" w:themeColor="text1"/>
          <w:sz w:val="32"/>
          <w:szCs w:val="32"/>
        </w:rPr>
        <w:t>。</w:t>
      </w:r>
      <w:r w:rsidRPr="00A92235">
        <w:rPr>
          <w:rFonts w:ascii="方正仿宋_GBK" w:eastAsia="方正仿宋_GBK" w:hAnsi="方正仿宋_GBK" w:cs="方正仿宋_GBK" w:hint="eastAsia"/>
          <w:color w:val="000000" w:themeColor="text1"/>
          <w:kern w:val="44"/>
          <w:sz w:val="32"/>
          <w:szCs w:val="32"/>
        </w:rPr>
        <w:t>建议相关单位可在</w:t>
      </w:r>
      <w:r w:rsidRPr="00A92235">
        <w:rPr>
          <w:rFonts w:eastAsia="方正仿宋_GBK"/>
          <w:color w:val="000000" w:themeColor="text1"/>
          <w:kern w:val="44"/>
          <w:sz w:val="32"/>
          <w:szCs w:val="32"/>
        </w:rPr>
        <w:t>全省范围内进行</w:t>
      </w:r>
      <w:r w:rsidRPr="00A92235">
        <w:rPr>
          <w:rFonts w:eastAsia="方正仿宋_GBK" w:hint="eastAsia"/>
          <w:color w:val="000000" w:themeColor="text1"/>
          <w:kern w:val="44"/>
          <w:sz w:val="32"/>
          <w:szCs w:val="32"/>
        </w:rPr>
        <w:t>宣贯培训</w:t>
      </w:r>
      <w:r w:rsidRPr="00A92235">
        <w:rPr>
          <w:rFonts w:eastAsia="方正仿宋_GBK"/>
          <w:color w:val="000000" w:themeColor="text1"/>
          <w:kern w:val="44"/>
          <w:sz w:val="32"/>
          <w:szCs w:val="32"/>
        </w:rPr>
        <w:t>工作</w:t>
      </w:r>
      <w:r w:rsidRPr="00A92235">
        <w:rPr>
          <w:rFonts w:ascii="方正仿宋_GBK" w:eastAsia="方正仿宋_GBK" w:hAnsi="方正仿宋_GBK" w:cs="方正仿宋_GBK" w:hint="eastAsia"/>
          <w:color w:val="000000" w:themeColor="text1"/>
          <w:kern w:val="44"/>
          <w:sz w:val="32"/>
          <w:szCs w:val="32"/>
        </w:rPr>
        <w:t>，有效利用标准的各项要求，指导开展预防接种工作。建议实施推广具体措施：</w:t>
      </w:r>
    </w:p>
    <w:p w:rsidR="00C555ED" w:rsidRPr="00A92235" w:rsidRDefault="000136CF">
      <w:pPr>
        <w:spacing w:line="360" w:lineRule="auto"/>
        <w:ind w:firstLineChars="200" w:firstLine="640"/>
        <w:rPr>
          <w:rFonts w:ascii="方正仿宋_GBK" w:eastAsia="方正仿宋_GBK" w:hAnsi="方正仿宋_GBK" w:cs="方正仿宋_GBK"/>
          <w:color w:val="000000" w:themeColor="text1"/>
          <w:kern w:val="44"/>
          <w:sz w:val="32"/>
          <w:szCs w:val="32"/>
        </w:rPr>
      </w:pPr>
      <w:r w:rsidRPr="00A92235">
        <w:rPr>
          <w:rFonts w:ascii="方正仿宋_GBK" w:eastAsia="方正仿宋_GBK" w:hAnsi="方正仿宋_GBK" w:cs="方正仿宋_GBK" w:hint="eastAsia"/>
          <w:color w:val="000000" w:themeColor="text1"/>
          <w:kern w:val="44"/>
          <w:sz w:val="32"/>
          <w:szCs w:val="32"/>
        </w:rPr>
        <w:t>（1）采取召开宣传贯彻培训、发布会等形式，加大宣传和推广力度。</w:t>
      </w:r>
    </w:p>
    <w:p w:rsidR="00C555ED" w:rsidRPr="00A92235" w:rsidRDefault="000136CF">
      <w:pPr>
        <w:spacing w:line="360" w:lineRule="auto"/>
        <w:ind w:firstLineChars="200" w:firstLine="640"/>
        <w:rPr>
          <w:rFonts w:ascii="方正仿宋_GBK" w:eastAsia="方正仿宋_GBK" w:hAnsi="方正仿宋_GBK" w:cs="方正仿宋_GBK"/>
          <w:color w:val="000000" w:themeColor="text1"/>
          <w:kern w:val="44"/>
          <w:sz w:val="32"/>
          <w:szCs w:val="32"/>
        </w:rPr>
      </w:pPr>
      <w:r w:rsidRPr="00A92235">
        <w:rPr>
          <w:rFonts w:ascii="方正仿宋_GBK" w:eastAsia="方正仿宋_GBK" w:hAnsi="方正仿宋_GBK" w:cs="方正仿宋_GBK" w:hint="eastAsia"/>
          <w:color w:val="000000" w:themeColor="text1"/>
          <w:kern w:val="44"/>
          <w:sz w:val="32"/>
          <w:szCs w:val="32"/>
        </w:rPr>
        <w:t>（2）选择部分地区作为标准示范地区，并</w:t>
      </w:r>
      <w:r w:rsidRPr="00A92235">
        <w:rPr>
          <w:rFonts w:ascii="方正仿宋_GBK" w:eastAsia="方正仿宋_GBK" w:hAnsi="方正仿宋_GBK" w:cs="方正仿宋_GBK"/>
          <w:color w:val="000000" w:themeColor="text1"/>
          <w:kern w:val="44"/>
          <w:sz w:val="32"/>
          <w:szCs w:val="32"/>
        </w:rPr>
        <w:t>逐步</w:t>
      </w:r>
      <w:r w:rsidRPr="00A92235">
        <w:rPr>
          <w:rFonts w:ascii="方正仿宋_GBK" w:eastAsia="方正仿宋_GBK" w:hAnsi="方正仿宋_GBK" w:cs="方正仿宋_GBK" w:hint="eastAsia"/>
          <w:color w:val="000000" w:themeColor="text1"/>
          <w:kern w:val="44"/>
          <w:sz w:val="32"/>
          <w:szCs w:val="32"/>
        </w:rPr>
        <w:t>向</w:t>
      </w:r>
      <w:r w:rsidRPr="00A92235">
        <w:rPr>
          <w:rFonts w:ascii="方正仿宋_GBK" w:eastAsia="方正仿宋_GBK" w:hAnsi="方正仿宋_GBK" w:cs="方正仿宋_GBK"/>
          <w:color w:val="000000" w:themeColor="text1"/>
          <w:kern w:val="44"/>
          <w:sz w:val="32"/>
          <w:szCs w:val="32"/>
        </w:rPr>
        <w:t>全省推广应用，</w:t>
      </w:r>
      <w:r w:rsidRPr="00A92235">
        <w:rPr>
          <w:rFonts w:ascii="方正仿宋_GBK" w:eastAsia="方正仿宋_GBK" w:hAnsi="方正仿宋_GBK" w:cs="方正仿宋_GBK" w:hint="eastAsia"/>
          <w:color w:val="000000" w:themeColor="text1"/>
          <w:kern w:val="44"/>
          <w:sz w:val="32"/>
          <w:szCs w:val="32"/>
        </w:rPr>
        <w:t>充分发挥本</w:t>
      </w:r>
      <w:r w:rsidRPr="00A92235">
        <w:rPr>
          <w:rFonts w:ascii="方正仿宋_GBK" w:eastAsia="方正仿宋_GBK" w:hAnsi="方正仿宋_GBK" w:cs="方正仿宋_GBK"/>
          <w:color w:val="000000" w:themeColor="text1"/>
          <w:kern w:val="44"/>
          <w:sz w:val="32"/>
          <w:szCs w:val="32"/>
        </w:rPr>
        <w:t>标准</w:t>
      </w:r>
      <w:r w:rsidRPr="00A92235">
        <w:rPr>
          <w:rFonts w:ascii="方正仿宋_GBK" w:eastAsia="方正仿宋_GBK" w:hAnsi="方正仿宋_GBK" w:cs="方正仿宋_GBK" w:hint="eastAsia"/>
          <w:color w:val="000000" w:themeColor="text1"/>
          <w:kern w:val="44"/>
          <w:sz w:val="32"/>
          <w:szCs w:val="32"/>
        </w:rPr>
        <w:t>在</w:t>
      </w:r>
      <w:r w:rsidRPr="00A92235">
        <w:rPr>
          <w:rFonts w:ascii="方正仿宋_GBK" w:eastAsia="方正仿宋_GBK" w:hAnsi="方正仿宋_GBK" w:cs="方正仿宋_GBK"/>
          <w:color w:val="000000" w:themeColor="text1"/>
          <w:kern w:val="44"/>
          <w:sz w:val="32"/>
          <w:szCs w:val="32"/>
        </w:rPr>
        <w:t>预防接种实践</w:t>
      </w:r>
      <w:r w:rsidRPr="00A92235">
        <w:rPr>
          <w:rFonts w:ascii="方正仿宋_GBK" w:eastAsia="方正仿宋_GBK" w:hAnsi="方正仿宋_GBK" w:cs="方正仿宋_GBK" w:hint="eastAsia"/>
          <w:color w:val="000000" w:themeColor="text1"/>
          <w:kern w:val="44"/>
          <w:sz w:val="32"/>
          <w:szCs w:val="32"/>
        </w:rPr>
        <w:t>中</w:t>
      </w:r>
      <w:r w:rsidRPr="00A92235">
        <w:rPr>
          <w:rFonts w:ascii="方正仿宋_GBK" w:eastAsia="方正仿宋_GBK" w:hAnsi="方正仿宋_GBK" w:cs="方正仿宋_GBK"/>
          <w:color w:val="000000" w:themeColor="text1"/>
          <w:kern w:val="44"/>
          <w:sz w:val="32"/>
          <w:szCs w:val="32"/>
        </w:rPr>
        <w:t>的带动引领</w:t>
      </w:r>
      <w:r w:rsidRPr="00A92235">
        <w:rPr>
          <w:rFonts w:ascii="方正仿宋_GBK" w:eastAsia="方正仿宋_GBK" w:hAnsi="方正仿宋_GBK" w:cs="方正仿宋_GBK" w:hint="eastAsia"/>
          <w:color w:val="000000" w:themeColor="text1"/>
          <w:kern w:val="44"/>
          <w:sz w:val="32"/>
          <w:szCs w:val="32"/>
        </w:rPr>
        <w:t>作用。</w:t>
      </w:r>
    </w:p>
    <w:p w:rsidR="005D333F" w:rsidRPr="00A92235" w:rsidRDefault="000136CF">
      <w:pPr>
        <w:spacing w:line="360" w:lineRule="auto"/>
        <w:ind w:firstLineChars="200" w:firstLine="640"/>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hint="eastAsia"/>
          <w:color w:val="000000" w:themeColor="text1"/>
          <w:kern w:val="44"/>
          <w:sz w:val="32"/>
          <w:szCs w:val="32"/>
        </w:rPr>
        <w:t>（3）加大对标准实施的监督力度，定期反馈应用与</w:t>
      </w:r>
      <w:r w:rsidRPr="00A92235">
        <w:rPr>
          <w:rFonts w:ascii="方正仿宋_GBK" w:eastAsia="方正仿宋_GBK" w:hAnsi="方正仿宋_GBK" w:cs="方正仿宋_GBK"/>
          <w:color w:val="000000" w:themeColor="text1"/>
          <w:kern w:val="44"/>
          <w:sz w:val="32"/>
          <w:szCs w:val="32"/>
        </w:rPr>
        <w:t>评价</w:t>
      </w:r>
      <w:r w:rsidRPr="00A92235">
        <w:rPr>
          <w:rFonts w:ascii="方正仿宋_GBK" w:eastAsia="方正仿宋_GBK" w:hAnsi="方正仿宋_GBK" w:cs="方正仿宋_GBK" w:hint="eastAsia"/>
          <w:color w:val="000000" w:themeColor="text1"/>
          <w:kern w:val="44"/>
          <w:sz w:val="32"/>
          <w:szCs w:val="32"/>
        </w:rPr>
        <w:t>结果。倡导以本标准为依据，规范开展各类预防接种门诊</w:t>
      </w:r>
      <w:r w:rsidR="004107C3" w:rsidRPr="00A92235">
        <w:rPr>
          <w:rFonts w:ascii="方正仿宋_GBK" w:eastAsia="方正仿宋_GBK" w:hAnsi="方正仿宋_GBK" w:cs="方正仿宋_GBK" w:hint="eastAsia"/>
          <w:color w:val="000000" w:themeColor="text1"/>
          <w:kern w:val="44"/>
          <w:sz w:val="32"/>
          <w:szCs w:val="32"/>
        </w:rPr>
        <w:t>疫苗</w:t>
      </w:r>
      <w:r w:rsidR="004107C3" w:rsidRPr="00A92235">
        <w:rPr>
          <w:rFonts w:ascii="方正仿宋_GBK" w:eastAsia="方正仿宋_GBK" w:hAnsi="方正仿宋_GBK" w:cs="方正仿宋_GBK"/>
          <w:color w:val="000000" w:themeColor="text1"/>
          <w:kern w:val="44"/>
          <w:sz w:val="32"/>
          <w:szCs w:val="32"/>
        </w:rPr>
        <w:t>接种</w:t>
      </w:r>
      <w:r w:rsidRPr="00A92235">
        <w:rPr>
          <w:rFonts w:ascii="方正仿宋_GBK" w:eastAsia="方正仿宋_GBK" w:hAnsi="方正仿宋_GBK" w:cs="方正仿宋_GBK" w:hint="eastAsia"/>
          <w:color w:val="000000" w:themeColor="text1"/>
          <w:kern w:val="44"/>
          <w:sz w:val="32"/>
          <w:szCs w:val="32"/>
        </w:rPr>
        <w:t>工作，</w:t>
      </w:r>
      <w:r w:rsidR="004107C3" w:rsidRPr="00A92235">
        <w:rPr>
          <w:rFonts w:ascii="方正仿宋_GBK" w:eastAsia="方正仿宋_GBK" w:hAnsi="方正仿宋_GBK" w:cs="方正仿宋_GBK" w:hint="eastAsia"/>
          <w:color w:val="000000" w:themeColor="text1"/>
          <w:kern w:val="44"/>
          <w:sz w:val="32"/>
          <w:szCs w:val="32"/>
        </w:rPr>
        <w:t>加强</w:t>
      </w:r>
      <w:r w:rsidRPr="00A92235">
        <w:rPr>
          <w:rFonts w:ascii="方正仿宋_GBK" w:eastAsia="方正仿宋_GBK" w:hAnsi="方正仿宋_GBK" w:cs="方正仿宋_GBK" w:hint="eastAsia"/>
          <w:color w:val="000000" w:themeColor="text1"/>
          <w:kern w:val="44"/>
          <w:sz w:val="32"/>
          <w:szCs w:val="32"/>
        </w:rPr>
        <w:t>标准的应用的</w:t>
      </w:r>
      <w:r w:rsidRPr="00A92235">
        <w:rPr>
          <w:rFonts w:ascii="方正仿宋_GBK" w:eastAsia="方正仿宋_GBK" w:hAnsi="方正仿宋_GBK" w:cs="方正仿宋_GBK"/>
          <w:color w:val="000000" w:themeColor="text1"/>
          <w:kern w:val="44"/>
          <w:sz w:val="32"/>
          <w:szCs w:val="32"/>
        </w:rPr>
        <w:t>广度与深度</w:t>
      </w:r>
      <w:r w:rsidRPr="00A92235">
        <w:rPr>
          <w:rFonts w:ascii="方正仿宋_GBK" w:eastAsia="方正仿宋_GBK" w:hAnsi="方正仿宋_GBK" w:cs="方正仿宋_GBK" w:hint="eastAsia"/>
          <w:color w:val="000000" w:themeColor="text1"/>
          <w:kern w:val="44"/>
          <w:sz w:val="32"/>
          <w:szCs w:val="32"/>
        </w:rPr>
        <w:t>。</w:t>
      </w:r>
    </w:p>
    <w:p w:rsidR="005D333F" w:rsidRPr="00A92235" w:rsidRDefault="000136CF" w:rsidP="00F50595">
      <w:pPr>
        <w:spacing w:line="480" w:lineRule="auto"/>
        <w:ind w:firstLineChars="200" w:firstLine="643"/>
        <w:rPr>
          <w:rFonts w:eastAsia="方正黑体_GBK"/>
          <w:b/>
          <w:bCs/>
          <w:color w:val="000000" w:themeColor="text1"/>
          <w:sz w:val="32"/>
          <w:szCs w:val="32"/>
        </w:rPr>
      </w:pPr>
      <w:r w:rsidRPr="00A92235">
        <w:rPr>
          <w:rFonts w:eastAsia="方正黑体_GBK" w:hint="eastAsia"/>
          <w:b/>
          <w:bCs/>
          <w:color w:val="000000" w:themeColor="text1"/>
          <w:sz w:val="32"/>
          <w:szCs w:val="32"/>
        </w:rPr>
        <w:t>九、起草单位和起草人员信息及分工</w:t>
      </w:r>
    </w:p>
    <w:p w:rsidR="005D333F" w:rsidRPr="00A92235" w:rsidRDefault="000136CF">
      <w:pPr>
        <w:spacing w:line="480" w:lineRule="auto"/>
        <w:ind w:firstLineChars="200" w:firstLine="640"/>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hint="eastAsia"/>
          <w:color w:val="000000" w:themeColor="text1"/>
          <w:sz w:val="32"/>
          <w:szCs w:val="32"/>
        </w:rPr>
        <w:t>本标准由江苏省疾病预防控制中心牵头</w:t>
      </w:r>
      <w:r w:rsidRPr="00A92235">
        <w:rPr>
          <w:rFonts w:ascii="方正仿宋_GBK" w:eastAsia="方正仿宋_GBK" w:hAnsi="方正仿宋_GBK" w:cs="方正仿宋_GBK"/>
          <w:color w:val="000000" w:themeColor="text1"/>
          <w:sz w:val="32"/>
          <w:szCs w:val="32"/>
        </w:rPr>
        <w:t>起草</w:t>
      </w:r>
      <w:r w:rsidRPr="00A92235">
        <w:rPr>
          <w:rFonts w:ascii="方正仿宋_GBK" w:eastAsia="方正仿宋_GBK" w:hAnsi="方正仿宋_GBK" w:cs="方正仿宋_GBK" w:hint="eastAsia"/>
          <w:color w:val="000000" w:themeColor="text1"/>
          <w:sz w:val="32"/>
          <w:szCs w:val="32"/>
        </w:rPr>
        <w:t>、苏州</w:t>
      </w:r>
      <w:r w:rsidRPr="00A92235">
        <w:rPr>
          <w:rFonts w:ascii="方正仿宋_GBK" w:eastAsia="方正仿宋_GBK" w:hAnsi="方正仿宋_GBK" w:cs="方正仿宋_GBK"/>
          <w:color w:val="000000" w:themeColor="text1"/>
          <w:sz w:val="32"/>
          <w:szCs w:val="32"/>
        </w:rPr>
        <w:t>市</w:t>
      </w:r>
      <w:r w:rsidRPr="00A92235">
        <w:rPr>
          <w:rFonts w:ascii="方正仿宋_GBK" w:eastAsia="方正仿宋_GBK" w:hAnsi="方正仿宋_GBK" w:cs="方正仿宋_GBK" w:hint="eastAsia"/>
          <w:color w:val="000000" w:themeColor="text1"/>
          <w:sz w:val="32"/>
          <w:szCs w:val="32"/>
        </w:rPr>
        <w:t>疾病预防控制中心、南通市疾病预防控制中心、连云港市疾病预防控制中心、南京市江北新区疾病预防控制中心、南京市鼓楼区</w:t>
      </w:r>
      <w:r w:rsidRPr="00A92235">
        <w:rPr>
          <w:rFonts w:ascii="方正仿宋_GBK" w:eastAsia="方正仿宋_GBK" w:hAnsi="方正仿宋_GBK" w:cs="方正仿宋_GBK"/>
          <w:color w:val="000000" w:themeColor="text1"/>
          <w:sz w:val="32"/>
          <w:szCs w:val="32"/>
        </w:rPr>
        <w:t>小</w:t>
      </w:r>
      <w:r w:rsidRPr="00A92235">
        <w:rPr>
          <w:rFonts w:ascii="方正仿宋_GBK" w:eastAsia="方正仿宋_GBK" w:hAnsi="方正仿宋_GBK" w:cs="方正仿宋_GBK" w:hint="eastAsia"/>
          <w:color w:val="000000" w:themeColor="text1"/>
          <w:sz w:val="32"/>
          <w:szCs w:val="32"/>
        </w:rPr>
        <w:t>市</w:t>
      </w:r>
      <w:r w:rsidRPr="00A92235">
        <w:rPr>
          <w:rFonts w:ascii="方正仿宋_GBK" w:eastAsia="方正仿宋_GBK" w:hAnsi="方正仿宋_GBK" w:cs="方正仿宋_GBK"/>
          <w:color w:val="000000" w:themeColor="text1"/>
          <w:sz w:val="32"/>
          <w:szCs w:val="32"/>
        </w:rPr>
        <w:t>社区</w:t>
      </w:r>
      <w:r w:rsidRPr="00A92235">
        <w:rPr>
          <w:rFonts w:ascii="方正仿宋_GBK" w:eastAsia="方正仿宋_GBK" w:hAnsi="方正仿宋_GBK" w:cs="方正仿宋_GBK" w:hint="eastAsia"/>
          <w:color w:val="000000" w:themeColor="text1"/>
          <w:sz w:val="32"/>
          <w:szCs w:val="32"/>
        </w:rPr>
        <w:t>卫生</w:t>
      </w:r>
      <w:r w:rsidRPr="00A92235">
        <w:rPr>
          <w:rFonts w:ascii="方正仿宋_GBK" w:eastAsia="方正仿宋_GBK" w:hAnsi="方正仿宋_GBK" w:cs="方正仿宋_GBK"/>
          <w:color w:val="000000" w:themeColor="text1"/>
          <w:sz w:val="32"/>
          <w:szCs w:val="32"/>
        </w:rPr>
        <w:t>服务中心</w:t>
      </w:r>
      <w:r w:rsidRPr="00A92235">
        <w:rPr>
          <w:rFonts w:ascii="方正仿宋_GBK" w:eastAsia="方正仿宋_GBK" w:hAnsi="方正仿宋_GBK" w:cs="方正仿宋_GBK" w:hint="eastAsia"/>
          <w:color w:val="000000" w:themeColor="text1"/>
          <w:sz w:val="32"/>
          <w:szCs w:val="32"/>
        </w:rPr>
        <w:t>等</w:t>
      </w:r>
      <w:r w:rsidRPr="00A92235">
        <w:rPr>
          <w:rFonts w:ascii="方正仿宋_GBK" w:eastAsia="方正仿宋_GBK" w:hAnsi="方正仿宋_GBK" w:cs="方正仿宋_GBK"/>
          <w:color w:val="000000" w:themeColor="text1"/>
          <w:sz w:val="32"/>
          <w:szCs w:val="32"/>
        </w:rPr>
        <w:t>单位参与编制</w:t>
      </w:r>
      <w:r w:rsidRPr="00A92235">
        <w:rPr>
          <w:rFonts w:ascii="方正仿宋_GBK" w:eastAsia="方正仿宋_GBK" w:hAnsi="方正仿宋_GBK" w:cs="方正仿宋_GBK" w:hint="eastAsia"/>
          <w:color w:val="000000" w:themeColor="text1"/>
          <w:sz w:val="32"/>
          <w:szCs w:val="32"/>
        </w:rPr>
        <w:t>。</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本标准主要起草人及分工如下：</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康国栋，江苏省疾病预防控制中心免疫规划所主任医师。标准制定总协调，负责本标准结构框架制订、标准制订各阶段质控、内容审定。负责现场调查问卷设计、参与部分现场调查及相关资料整理汇总分析，负责标准草案、征求意见稿、送审稿、报批稿的制订和标准解读、编制说明的起草。参加讨论修改标准草案、征求意见稿、送审稿。</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汪志国</w:t>
      </w:r>
      <w:r w:rsidRPr="00A92235">
        <w:rPr>
          <w:rFonts w:ascii="仿宋" w:eastAsia="仿宋" w:hAnsi="仿宋" w:cs="宋体"/>
          <w:color w:val="000000" w:themeColor="text1"/>
          <w:kern w:val="0"/>
          <w:sz w:val="32"/>
          <w:szCs w:val="32"/>
        </w:rPr>
        <w:t>，</w:t>
      </w:r>
      <w:r w:rsidRPr="00A92235">
        <w:rPr>
          <w:rFonts w:ascii="仿宋" w:eastAsia="仿宋" w:hAnsi="仿宋" w:cs="宋体" w:hint="eastAsia"/>
          <w:color w:val="000000" w:themeColor="text1"/>
          <w:kern w:val="0"/>
          <w:sz w:val="32"/>
          <w:szCs w:val="32"/>
        </w:rPr>
        <w:t>江苏省疾病预防控制中心免疫规划所主任医师。参与和讨论修改本标准结构框架制订、标准各制订阶段质控、内容审定，负责本标准中文文献检索，参加部分现场调查，负责标准申报书、标准草案、标准编制说明的起草工作，参加讨论编制说明、修改标准草案、征求意见稿、送审稿。</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汤奋扬，江苏省疾病预防控制中心免疫规划所主任医师，参与和讨论修改本标准结构框架制订、</w:t>
      </w:r>
      <w:r w:rsidR="00FE6C6C" w:rsidRPr="00A92235">
        <w:rPr>
          <w:rFonts w:ascii="仿宋" w:eastAsia="仿宋" w:hAnsi="仿宋" w:cs="宋体" w:hint="eastAsia"/>
          <w:color w:val="000000" w:themeColor="text1"/>
          <w:kern w:val="0"/>
          <w:sz w:val="32"/>
          <w:szCs w:val="32"/>
        </w:rPr>
        <w:t>参加</w:t>
      </w:r>
      <w:r w:rsidRPr="00A92235">
        <w:rPr>
          <w:rFonts w:ascii="仿宋" w:eastAsia="仿宋" w:hAnsi="仿宋" w:cs="宋体" w:hint="eastAsia"/>
          <w:color w:val="000000" w:themeColor="text1"/>
          <w:kern w:val="0"/>
          <w:sz w:val="32"/>
          <w:szCs w:val="32"/>
        </w:rPr>
        <w:t>部分现场调查，负责标准申报书、标准草案、标准编制说明的起草工作，参加讨论编制说明、修改标准草案、征求意见稿、送审稿。</w:t>
      </w:r>
    </w:p>
    <w:p w:rsidR="005D333F" w:rsidRPr="00A92235" w:rsidRDefault="000136CF">
      <w:pPr>
        <w:autoSpaceDE w:val="0"/>
        <w:autoSpaceDN w:val="0"/>
        <w:adjustRightInd w:val="0"/>
        <w:spacing w:line="36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于静，江苏省疾病预防控制中心免疫规划所副主任医师。参与现场调查，</w:t>
      </w:r>
      <w:r w:rsidR="00FE6C6C" w:rsidRPr="00A92235">
        <w:rPr>
          <w:rFonts w:ascii="仿宋" w:eastAsia="仿宋" w:hAnsi="仿宋" w:cs="宋体" w:hint="eastAsia"/>
          <w:color w:val="000000" w:themeColor="text1"/>
          <w:kern w:val="0"/>
          <w:sz w:val="32"/>
          <w:szCs w:val="32"/>
        </w:rPr>
        <w:t>参加</w:t>
      </w:r>
      <w:r w:rsidRPr="00A92235">
        <w:rPr>
          <w:rFonts w:ascii="仿宋" w:eastAsia="仿宋" w:hAnsi="仿宋" w:cs="宋体" w:hint="eastAsia"/>
          <w:color w:val="000000" w:themeColor="text1"/>
          <w:kern w:val="0"/>
          <w:sz w:val="32"/>
          <w:szCs w:val="32"/>
        </w:rPr>
        <w:t>和讨论修改标准草案、征求意见稿、送审稿、报批稿的制订和标准解读，参加讨论修改标准草案、征求意见稿、送审稿、报批稿。</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胡冉，江苏省疾病预防控制中心免疫规划所副所长，参与现场调查，</w:t>
      </w:r>
      <w:r w:rsidR="00FE6C6C" w:rsidRPr="00A92235">
        <w:rPr>
          <w:rFonts w:ascii="仿宋" w:eastAsia="仿宋" w:hAnsi="仿宋" w:cs="宋体" w:hint="eastAsia"/>
          <w:color w:val="000000" w:themeColor="text1"/>
          <w:kern w:val="0"/>
          <w:sz w:val="32"/>
          <w:szCs w:val="32"/>
        </w:rPr>
        <w:t>参加</w:t>
      </w:r>
      <w:r w:rsidRPr="00A92235">
        <w:rPr>
          <w:rFonts w:ascii="仿宋" w:eastAsia="仿宋" w:hAnsi="仿宋" w:cs="宋体" w:hint="eastAsia"/>
          <w:color w:val="000000" w:themeColor="text1"/>
          <w:kern w:val="0"/>
          <w:sz w:val="32"/>
          <w:szCs w:val="32"/>
        </w:rPr>
        <w:t>和讨论修改标准草案、征求意见稿、送审稿、报批稿的制订和标准解读，参加讨论修改标准草案、征求意见稿、送审稿。</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徐佳南，江苏省卫生标准化</w:t>
      </w:r>
      <w:r w:rsidRPr="00A92235">
        <w:rPr>
          <w:rFonts w:ascii="仿宋" w:eastAsia="仿宋" w:hAnsi="仿宋" w:cs="宋体"/>
          <w:color w:val="000000" w:themeColor="text1"/>
          <w:kern w:val="0"/>
          <w:sz w:val="32"/>
          <w:szCs w:val="32"/>
        </w:rPr>
        <w:t>技术委员会</w:t>
      </w:r>
      <w:r w:rsidRPr="00A92235">
        <w:rPr>
          <w:rFonts w:ascii="仿宋" w:eastAsia="仿宋" w:hAnsi="仿宋" w:cs="宋体" w:hint="eastAsia"/>
          <w:color w:val="000000" w:themeColor="text1"/>
          <w:kern w:val="0"/>
          <w:sz w:val="32"/>
          <w:szCs w:val="32"/>
        </w:rPr>
        <w:t>秘书</w:t>
      </w:r>
      <w:r w:rsidRPr="00A92235">
        <w:rPr>
          <w:rFonts w:ascii="仿宋" w:eastAsia="仿宋" w:hAnsi="仿宋" w:cs="宋体"/>
          <w:color w:val="000000" w:themeColor="text1"/>
          <w:kern w:val="0"/>
          <w:sz w:val="32"/>
          <w:szCs w:val="32"/>
        </w:rPr>
        <w:t>，</w:t>
      </w:r>
      <w:r w:rsidRPr="00A92235">
        <w:rPr>
          <w:rFonts w:ascii="仿宋" w:eastAsia="仿宋" w:hAnsi="仿宋" w:cs="宋体" w:hint="eastAsia"/>
          <w:color w:val="000000" w:themeColor="text1"/>
          <w:kern w:val="0"/>
          <w:sz w:val="32"/>
          <w:szCs w:val="32"/>
        </w:rPr>
        <w:t>负责本标准结构框架制订、内容核定工作，参与和讨论修改标准草案、征求意见稿、送审稿、报批稿的制订和标准解读。</w:t>
      </w:r>
    </w:p>
    <w:p w:rsidR="005D333F" w:rsidRPr="00A92235" w:rsidRDefault="000136CF">
      <w:pPr>
        <w:autoSpaceDE w:val="0"/>
        <w:autoSpaceDN w:val="0"/>
        <w:adjustRightInd w:val="0"/>
        <w:spacing w:line="36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陈强，江苏省疾病预防控制中心免疫规划所主管医师。参与部分现场调查，</w:t>
      </w:r>
      <w:r w:rsidR="00FE6C6C" w:rsidRPr="00A92235">
        <w:rPr>
          <w:rFonts w:ascii="仿宋" w:eastAsia="仿宋" w:hAnsi="仿宋" w:cs="宋体" w:hint="eastAsia"/>
          <w:color w:val="000000" w:themeColor="text1"/>
          <w:kern w:val="0"/>
          <w:sz w:val="32"/>
          <w:szCs w:val="32"/>
        </w:rPr>
        <w:t>参加</w:t>
      </w:r>
      <w:r w:rsidRPr="00A92235">
        <w:rPr>
          <w:rFonts w:ascii="仿宋" w:eastAsia="仿宋" w:hAnsi="仿宋" w:cs="宋体" w:hint="eastAsia"/>
          <w:color w:val="000000" w:themeColor="text1"/>
          <w:kern w:val="0"/>
          <w:sz w:val="32"/>
          <w:szCs w:val="32"/>
        </w:rPr>
        <w:t>和讨论修改标准草案、征求意见稿、送审稿、报批稿的制订和标准解读，参加讨论修改标准草案、征求意见稿、送审稿、报批稿。</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刘丽，江苏省疾病预防控制中心免疫规划所主管医师。参与部分现场调查，参加讨论编制说明、修改标准草案、征求意见稿、送审稿、报批稿。</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栾琳，苏州</w:t>
      </w:r>
      <w:r w:rsidRPr="00A92235">
        <w:rPr>
          <w:rFonts w:ascii="仿宋" w:eastAsia="仿宋" w:hAnsi="仿宋" w:cs="宋体"/>
          <w:color w:val="000000" w:themeColor="text1"/>
          <w:kern w:val="0"/>
          <w:sz w:val="32"/>
          <w:szCs w:val="32"/>
        </w:rPr>
        <w:t>市</w:t>
      </w:r>
      <w:r w:rsidRPr="00A92235">
        <w:rPr>
          <w:rFonts w:ascii="仿宋" w:eastAsia="仿宋" w:hAnsi="仿宋" w:cs="宋体" w:hint="eastAsia"/>
          <w:color w:val="000000" w:themeColor="text1"/>
          <w:kern w:val="0"/>
          <w:sz w:val="32"/>
          <w:szCs w:val="32"/>
        </w:rPr>
        <w:t>疾病预防控制中心</w:t>
      </w:r>
      <w:r w:rsidRPr="00A92235">
        <w:rPr>
          <w:rFonts w:ascii="仿宋" w:eastAsia="仿宋" w:hAnsi="仿宋" w:cs="宋体"/>
          <w:color w:val="000000" w:themeColor="text1"/>
          <w:kern w:val="0"/>
          <w:sz w:val="32"/>
          <w:szCs w:val="32"/>
        </w:rPr>
        <w:t>免疫规划科</w:t>
      </w:r>
      <w:r w:rsidRPr="00A92235">
        <w:rPr>
          <w:rFonts w:ascii="仿宋" w:eastAsia="仿宋" w:hAnsi="仿宋" w:cs="宋体" w:hint="eastAsia"/>
          <w:color w:val="000000" w:themeColor="text1"/>
          <w:kern w:val="0"/>
          <w:sz w:val="32"/>
          <w:szCs w:val="32"/>
        </w:rPr>
        <w:t>科长</w:t>
      </w:r>
      <w:r w:rsidRPr="00A92235">
        <w:rPr>
          <w:rFonts w:ascii="仿宋" w:eastAsia="仿宋" w:hAnsi="仿宋" w:cs="宋体"/>
          <w:color w:val="000000" w:themeColor="text1"/>
          <w:kern w:val="0"/>
          <w:sz w:val="32"/>
          <w:szCs w:val="32"/>
        </w:rPr>
        <w:t>，</w:t>
      </w:r>
      <w:r w:rsidRPr="00A92235">
        <w:rPr>
          <w:rFonts w:ascii="仿宋" w:eastAsia="仿宋" w:hAnsi="仿宋" w:cs="宋体" w:hint="eastAsia"/>
          <w:color w:val="000000" w:themeColor="text1"/>
          <w:kern w:val="0"/>
          <w:sz w:val="32"/>
          <w:szCs w:val="32"/>
        </w:rPr>
        <w:t>参与部分现场调查，</w:t>
      </w:r>
      <w:r w:rsidR="00C555ED" w:rsidRPr="00A92235">
        <w:rPr>
          <w:rFonts w:ascii="仿宋" w:eastAsia="仿宋" w:hAnsi="仿宋" w:cs="宋体" w:hint="eastAsia"/>
          <w:color w:val="000000" w:themeColor="text1"/>
          <w:kern w:val="0"/>
          <w:sz w:val="32"/>
          <w:szCs w:val="32"/>
        </w:rPr>
        <w:t>参加</w:t>
      </w:r>
      <w:r w:rsidRPr="00A92235">
        <w:rPr>
          <w:rFonts w:ascii="仿宋" w:eastAsia="仿宋" w:hAnsi="仿宋" w:cs="宋体" w:hint="eastAsia"/>
          <w:color w:val="000000" w:themeColor="text1"/>
          <w:kern w:val="0"/>
          <w:sz w:val="32"/>
          <w:szCs w:val="32"/>
        </w:rPr>
        <w:t>和讨论修改标准草案、征求意见稿、送审稿、报批稿的制订和标准解读，参加讨论修改标准草案、征求意见稿、送审稿。</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陈杰，南通</w:t>
      </w:r>
      <w:r w:rsidRPr="00A92235">
        <w:rPr>
          <w:rFonts w:ascii="仿宋" w:eastAsia="仿宋" w:hAnsi="仿宋" w:cs="宋体"/>
          <w:color w:val="000000" w:themeColor="text1"/>
          <w:kern w:val="0"/>
          <w:sz w:val="32"/>
          <w:szCs w:val="32"/>
        </w:rPr>
        <w:t>市</w:t>
      </w:r>
      <w:r w:rsidRPr="00A92235">
        <w:rPr>
          <w:rFonts w:ascii="仿宋" w:eastAsia="仿宋" w:hAnsi="仿宋" w:cs="宋体" w:hint="eastAsia"/>
          <w:color w:val="000000" w:themeColor="text1"/>
          <w:kern w:val="0"/>
          <w:sz w:val="32"/>
          <w:szCs w:val="32"/>
        </w:rPr>
        <w:t>疾病预防控制中心</w:t>
      </w:r>
      <w:r w:rsidRPr="00A92235">
        <w:rPr>
          <w:rFonts w:ascii="仿宋" w:eastAsia="仿宋" w:hAnsi="仿宋" w:cs="宋体"/>
          <w:color w:val="000000" w:themeColor="text1"/>
          <w:kern w:val="0"/>
          <w:sz w:val="32"/>
          <w:szCs w:val="32"/>
        </w:rPr>
        <w:t>免疫规划科</w:t>
      </w:r>
      <w:r w:rsidRPr="00A92235">
        <w:rPr>
          <w:rFonts w:ascii="仿宋" w:eastAsia="仿宋" w:hAnsi="仿宋" w:cs="宋体" w:hint="eastAsia"/>
          <w:color w:val="000000" w:themeColor="text1"/>
          <w:kern w:val="0"/>
          <w:sz w:val="32"/>
          <w:szCs w:val="32"/>
        </w:rPr>
        <w:t>科长</w:t>
      </w:r>
      <w:r w:rsidRPr="00A92235">
        <w:rPr>
          <w:rFonts w:ascii="仿宋" w:eastAsia="仿宋" w:hAnsi="仿宋" w:cs="宋体"/>
          <w:color w:val="000000" w:themeColor="text1"/>
          <w:kern w:val="0"/>
          <w:sz w:val="32"/>
          <w:szCs w:val="32"/>
        </w:rPr>
        <w:t>，</w:t>
      </w:r>
      <w:r w:rsidRPr="00A92235">
        <w:rPr>
          <w:rFonts w:ascii="仿宋" w:eastAsia="仿宋" w:hAnsi="仿宋" w:cs="宋体" w:hint="eastAsia"/>
          <w:color w:val="000000" w:themeColor="text1"/>
          <w:kern w:val="0"/>
          <w:sz w:val="32"/>
          <w:szCs w:val="32"/>
        </w:rPr>
        <w:t>参与部分现场调查，</w:t>
      </w:r>
      <w:r w:rsidR="00C555ED" w:rsidRPr="00A92235">
        <w:rPr>
          <w:rFonts w:ascii="仿宋" w:eastAsia="仿宋" w:hAnsi="仿宋" w:cs="宋体" w:hint="eastAsia"/>
          <w:color w:val="000000" w:themeColor="text1"/>
          <w:kern w:val="0"/>
          <w:sz w:val="32"/>
          <w:szCs w:val="32"/>
        </w:rPr>
        <w:t>参加</w:t>
      </w:r>
      <w:r w:rsidRPr="00A92235">
        <w:rPr>
          <w:rFonts w:ascii="仿宋" w:eastAsia="仿宋" w:hAnsi="仿宋" w:cs="宋体" w:hint="eastAsia"/>
          <w:color w:val="000000" w:themeColor="text1"/>
          <w:kern w:val="0"/>
          <w:sz w:val="32"/>
          <w:szCs w:val="32"/>
        </w:rPr>
        <w:t>和讨论修改标准草案、征求意见稿、送审稿、报批稿的制订和标准解读，参加讨论修改标准草案、征求意见稿、送审稿。</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潘佑记，连云港</w:t>
      </w:r>
      <w:r w:rsidRPr="00A92235">
        <w:rPr>
          <w:rFonts w:ascii="仿宋" w:eastAsia="仿宋" w:hAnsi="仿宋" w:cs="宋体"/>
          <w:color w:val="000000" w:themeColor="text1"/>
          <w:kern w:val="0"/>
          <w:sz w:val="32"/>
          <w:szCs w:val="32"/>
        </w:rPr>
        <w:t>市</w:t>
      </w:r>
      <w:r w:rsidRPr="00A92235">
        <w:rPr>
          <w:rFonts w:ascii="仿宋" w:eastAsia="仿宋" w:hAnsi="仿宋" w:cs="宋体" w:hint="eastAsia"/>
          <w:color w:val="000000" w:themeColor="text1"/>
          <w:kern w:val="0"/>
          <w:sz w:val="32"/>
          <w:szCs w:val="32"/>
        </w:rPr>
        <w:t>疾病预防控制中心</w:t>
      </w:r>
      <w:r w:rsidRPr="00A92235">
        <w:rPr>
          <w:rFonts w:ascii="仿宋" w:eastAsia="仿宋" w:hAnsi="仿宋" w:cs="宋体"/>
          <w:color w:val="000000" w:themeColor="text1"/>
          <w:kern w:val="0"/>
          <w:sz w:val="32"/>
          <w:szCs w:val="32"/>
        </w:rPr>
        <w:t>免疫规划科</w:t>
      </w:r>
      <w:r w:rsidRPr="00A92235">
        <w:rPr>
          <w:rFonts w:ascii="仿宋" w:eastAsia="仿宋" w:hAnsi="仿宋" w:cs="宋体" w:hint="eastAsia"/>
          <w:color w:val="000000" w:themeColor="text1"/>
          <w:kern w:val="0"/>
          <w:sz w:val="32"/>
          <w:szCs w:val="32"/>
        </w:rPr>
        <w:t>科长</w:t>
      </w:r>
      <w:r w:rsidRPr="00A92235">
        <w:rPr>
          <w:rFonts w:ascii="仿宋" w:eastAsia="仿宋" w:hAnsi="仿宋" w:cs="宋体"/>
          <w:color w:val="000000" w:themeColor="text1"/>
          <w:kern w:val="0"/>
          <w:sz w:val="32"/>
          <w:szCs w:val="32"/>
        </w:rPr>
        <w:t>，</w:t>
      </w:r>
      <w:r w:rsidRPr="00A92235">
        <w:rPr>
          <w:rFonts w:ascii="仿宋" w:eastAsia="仿宋" w:hAnsi="仿宋" w:cs="宋体" w:hint="eastAsia"/>
          <w:color w:val="000000" w:themeColor="text1"/>
          <w:kern w:val="0"/>
          <w:sz w:val="32"/>
          <w:szCs w:val="32"/>
        </w:rPr>
        <w:t>参与部分现场调查，</w:t>
      </w:r>
      <w:r w:rsidR="00C555ED" w:rsidRPr="00A92235">
        <w:rPr>
          <w:rFonts w:ascii="仿宋" w:eastAsia="仿宋" w:hAnsi="仿宋" w:cs="宋体" w:hint="eastAsia"/>
          <w:color w:val="000000" w:themeColor="text1"/>
          <w:kern w:val="0"/>
          <w:sz w:val="32"/>
          <w:szCs w:val="32"/>
        </w:rPr>
        <w:t>参加</w:t>
      </w:r>
      <w:r w:rsidRPr="00A92235">
        <w:rPr>
          <w:rFonts w:ascii="仿宋" w:eastAsia="仿宋" w:hAnsi="仿宋" w:cs="宋体" w:hint="eastAsia"/>
          <w:color w:val="000000" w:themeColor="text1"/>
          <w:kern w:val="0"/>
          <w:sz w:val="32"/>
          <w:szCs w:val="32"/>
        </w:rPr>
        <w:t>和讨论修改标准草案、征求意见稿、送审稿、报批稿的制订和标准解读，参加讨论修改标准草案、征求意见稿、送审稿。</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朱</w:t>
      </w:r>
      <w:r w:rsidRPr="00A92235">
        <w:rPr>
          <w:rFonts w:ascii="仿宋" w:eastAsia="仿宋" w:hAnsi="仿宋" w:cs="宋体"/>
          <w:color w:val="000000" w:themeColor="text1"/>
          <w:kern w:val="0"/>
          <w:sz w:val="32"/>
          <w:szCs w:val="32"/>
        </w:rPr>
        <w:t>保强</w:t>
      </w:r>
      <w:r w:rsidRPr="00A92235">
        <w:rPr>
          <w:rFonts w:ascii="仿宋" w:eastAsia="仿宋" w:hAnsi="仿宋" w:cs="宋体" w:hint="eastAsia"/>
          <w:color w:val="000000" w:themeColor="text1"/>
          <w:kern w:val="0"/>
          <w:sz w:val="32"/>
          <w:szCs w:val="32"/>
        </w:rPr>
        <w:t>，南京市</w:t>
      </w:r>
      <w:r w:rsidRPr="00A92235">
        <w:rPr>
          <w:rFonts w:ascii="仿宋" w:eastAsia="仿宋" w:hAnsi="仿宋" w:cs="宋体"/>
          <w:color w:val="000000" w:themeColor="text1"/>
          <w:kern w:val="0"/>
          <w:sz w:val="32"/>
          <w:szCs w:val="32"/>
        </w:rPr>
        <w:t>江北</w:t>
      </w:r>
      <w:r w:rsidRPr="00A92235">
        <w:rPr>
          <w:rFonts w:ascii="仿宋" w:eastAsia="仿宋" w:hAnsi="仿宋" w:cs="宋体" w:hint="eastAsia"/>
          <w:color w:val="000000" w:themeColor="text1"/>
          <w:kern w:val="0"/>
          <w:sz w:val="32"/>
          <w:szCs w:val="32"/>
        </w:rPr>
        <w:t>新区疾病预防控制中心</w:t>
      </w:r>
      <w:r w:rsidRPr="00A92235">
        <w:rPr>
          <w:rFonts w:ascii="仿宋" w:eastAsia="仿宋" w:hAnsi="仿宋" w:cs="宋体"/>
          <w:color w:val="000000" w:themeColor="text1"/>
          <w:kern w:val="0"/>
          <w:sz w:val="32"/>
          <w:szCs w:val="32"/>
        </w:rPr>
        <w:t>免疫规划科</w:t>
      </w:r>
      <w:r w:rsidRPr="00A92235">
        <w:rPr>
          <w:rFonts w:ascii="仿宋" w:eastAsia="仿宋" w:hAnsi="仿宋" w:cs="宋体" w:hint="eastAsia"/>
          <w:color w:val="000000" w:themeColor="text1"/>
          <w:kern w:val="0"/>
          <w:sz w:val="32"/>
          <w:szCs w:val="32"/>
        </w:rPr>
        <w:t>科长</w:t>
      </w:r>
      <w:r w:rsidRPr="00A92235">
        <w:rPr>
          <w:rFonts w:ascii="仿宋" w:eastAsia="仿宋" w:hAnsi="仿宋" w:cs="宋体"/>
          <w:color w:val="000000" w:themeColor="text1"/>
          <w:kern w:val="0"/>
          <w:sz w:val="32"/>
          <w:szCs w:val="32"/>
        </w:rPr>
        <w:t>，</w:t>
      </w:r>
      <w:r w:rsidRPr="00A92235">
        <w:rPr>
          <w:rFonts w:ascii="仿宋" w:eastAsia="仿宋" w:hAnsi="仿宋" w:cs="宋体" w:hint="eastAsia"/>
          <w:color w:val="000000" w:themeColor="text1"/>
          <w:kern w:val="0"/>
          <w:sz w:val="32"/>
          <w:szCs w:val="32"/>
        </w:rPr>
        <w:t>参与部分现场调查，讨论编制说明、修改标准草案、征求意见稿、送审稿。</w:t>
      </w:r>
    </w:p>
    <w:p w:rsidR="005D333F" w:rsidRPr="00A92235" w:rsidRDefault="000136C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屠晓艳，南京市小市街道社区卫生服务中心预防保健部主任，参与部分现场调查，讨论编制说明、修改标准草案、征求意见稿、送审稿。</w:t>
      </w:r>
    </w:p>
    <w:p w:rsidR="00C555ED" w:rsidRPr="00A92235" w:rsidRDefault="00C555ED" w:rsidP="00C555ED">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高君，江苏省疾病预防控制中心免疫规划所主任医师。参与讨论编制说明、修改标准草案、征求意见稿、送审稿。</w:t>
      </w:r>
    </w:p>
    <w:p w:rsidR="00C555ED" w:rsidRPr="00A92235" w:rsidRDefault="00C555ED" w:rsidP="00C555ED">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李珣，江苏省疾病预防控制中心免疫规划所医师。参与修改标准草案、整理征求意见、参与编辑征求意见稿、送审讨论稿、送审稿。</w:t>
      </w:r>
    </w:p>
    <w:p w:rsidR="00C555ED" w:rsidRPr="00A92235" w:rsidRDefault="00C555ED" w:rsidP="00C555ED">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r w:rsidRPr="00A92235">
        <w:rPr>
          <w:rFonts w:ascii="仿宋" w:eastAsia="仿宋" w:hAnsi="仿宋" w:cs="宋体" w:hint="eastAsia"/>
          <w:color w:val="000000" w:themeColor="text1"/>
          <w:kern w:val="0"/>
          <w:sz w:val="32"/>
          <w:szCs w:val="32"/>
        </w:rPr>
        <w:t>张磊，江苏省疾病预防控制中心免疫规划所主管医师。参与讨论编制说明、修改标准草案、征求意见稿、送审稿。</w:t>
      </w:r>
    </w:p>
    <w:p w:rsidR="005D333F" w:rsidRPr="00A92235" w:rsidRDefault="005D333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p>
    <w:p w:rsidR="0072744F" w:rsidRPr="00A92235" w:rsidRDefault="0072744F">
      <w:pPr>
        <w:autoSpaceDE w:val="0"/>
        <w:autoSpaceDN w:val="0"/>
        <w:adjustRightInd w:val="0"/>
        <w:spacing w:line="480" w:lineRule="auto"/>
        <w:ind w:firstLineChars="200" w:firstLine="640"/>
        <w:jc w:val="left"/>
        <w:rPr>
          <w:rFonts w:ascii="仿宋" w:eastAsia="仿宋" w:hAnsi="仿宋" w:cs="宋体"/>
          <w:color w:val="000000" w:themeColor="text1"/>
          <w:kern w:val="0"/>
          <w:sz w:val="32"/>
          <w:szCs w:val="32"/>
        </w:rPr>
      </w:pPr>
    </w:p>
    <w:p w:rsidR="005D333F" w:rsidRPr="00A92235" w:rsidRDefault="005D333F">
      <w:pPr>
        <w:spacing w:line="480" w:lineRule="auto"/>
        <w:ind w:firstLineChars="200" w:firstLine="640"/>
        <w:rPr>
          <w:rFonts w:ascii="黑体" w:eastAsia="黑体" w:hAnsi="黑体" w:cs="黑体"/>
          <w:color w:val="000000" w:themeColor="text1"/>
          <w:sz w:val="32"/>
          <w:szCs w:val="32"/>
        </w:rPr>
      </w:pPr>
    </w:p>
    <w:p w:rsidR="005D333F" w:rsidRPr="00A92235" w:rsidRDefault="000136CF">
      <w:pPr>
        <w:spacing w:line="480" w:lineRule="auto"/>
        <w:ind w:firstLineChars="400" w:firstLine="1280"/>
        <w:jc w:val="right"/>
        <w:rPr>
          <w:rFonts w:ascii="方正仿宋_GBK" w:eastAsia="方正仿宋_GBK" w:hAnsi="方正仿宋_GBK" w:cs="方正仿宋_GBK"/>
          <w:color w:val="000000" w:themeColor="text1"/>
          <w:sz w:val="32"/>
          <w:szCs w:val="32"/>
        </w:rPr>
      </w:pPr>
      <w:r w:rsidRPr="00A92235">
        <w:rPr>
          <w:rFonts w:ascii="方正仿宋_GBK" w:eastAsia="方正仿宋_GBK" w:hAnsi="方正仿宋_GBK" w:cs="方正仿宋_GBK" w:hint="eastAsia"/>
          <w:color w:val="000000" w:themeColor="text1"/>
          <w:sz w:val="32"/>
          <w:szCs w:val="32"/>
        </w:rPr>
        <w:t>江苏省预防接种技术管理规范</w:t>
      </w:r>
      <w:r w:rsidRPr="00A92235">
        <w:rPr>
          <w:rFonts w:ascii="方正仿宋_GBK" w:eastAsia="方正仿宋_GBK" w:hAnsi="方正仿宋_GBK" w:cs="方正仿宋_GBK"/>
          <w:color w:val="000000" w:themeColor="text1"/>
          <w:sz w:val="32"/>
          <w:szCs w:val="32"/>
        </w:rPr>
        <w:t xml:space="preserve"> 编制组</w:t>
      </w:r>
    </w:p>
    <w:p w:rsidR="005D333F" w:rsidRPr="00A92235" w:rsidRDefault="000136CF">
      <w:pPr>
        <w:spacing w:line="480" w:lineRule="auto"/>
        <w:ind w:firstLineChars="200" w:firstLine="640"/>
        <w:rPr>
          <w:rFonts w:ascii="黑体" w:eastAsia="黑体" w:hAnsi="黑体" w:cs="黑体"/>
          <w:color w:val="000000" w:themeColor="text1"/>
          <w:sz w:val="32"/>
          <w:szCs w:val="32"/>
        </w:rPr>
      </w:pPr>
      <w:r w:rsidRPr="00A92235">
        <w:rPr>
          <w:rFonts w:ascii="方正仿宋_GBK" w:eastAsia="方正仿宋_GBK" w:hAnsi="方正仿宋_GBK" w:cs="方正仿宋_GBK"/>
          <w:color w:val="000000" w:themeColor="text1"/>
          <w:sz w:val="32"/>
          <w:szCs w:val="32"/>
        </w:rPr>
        <w:t xml:space="preserve">                         2024年</w:t>
      </w:r>
      <w:r w:rsidR="0038079E" w:rsidRPr="00A92235">
        <w:rPr>
          <w:rFonts w:ascii="方正仿宋_GBK" w:eastAsia="方正仿宋_GBK" w:hAnsi="方正仿宋_GBK" w:cs="方正仿宋_GBK"/>
          <w:color w:val="000000" w:themeColor="text1"/>
          <w:sz w:val="32"/>
          <w:szCs w:val="32"/>
        </w:rPr>
        <w:t>5</w:t>
      </w:r>
      <w:r w:rsidRPr="00A92235">
        <w:rPr>
          <w:rFonts w:ascii="方正仿宋_GBK" w:eastAsia="方正仿宋_GBK" w:hAnsi="方正仿宋_GBK" w:cs="方正仿宋_GBK"/>
          <w:color w:val="000000" w:themeColor="text1"/>
          <w:sz w:val="32"/>
          <w:szCs w:val="32"/>
        </w:rPr>
        <w:t>月16日</w:t>
      </w:r>
      <w:bookmarkStart w:id="0" w:name="_GoBack"/>
      <w:bookmarkEnd w:id="0"/>
    </w:p>
    <w:sectPr w:rsidR="005D333F" w:rsidRPr="00A92235">
      <w:headerReference w:type="default" r:id="rId7"/>
      <w:footerReference w:type="even" r:id="rId8"/>
      <w:footerReference w:type="default" r:id="rId9"/>
      <w:pgSz w:w="11906" w:h="16838"/>
      <w:pgMar w:top="1361" w:right="1588" w:bottom="1361" w:left="1588" w:header="851" w:footer="1418"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9B9" w:rsidRDefault="00CC19B9">
      <w:r>
        <w:separator/>
      </w:r>
    </w:p>
  </w:endnote>
  <w:endnote w:type="continuationSeparator" w:id="0">
    <w:p w:rsidR="00CC19B9" w:rsidRDefault="00CC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创艺简仿宋">
    <w:altName w:val="方正舒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汉鼎简大宋">
    <w:altName w:val="宋体"/>
    <w:charset w:val="86"/>
    <w:family w:val="modern"/>
    <w:pitch w:val="default"/>
    <w:sig w:usb0="00000000" w:usb1="0000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方正小标宋_GBK">
    <w:charset w:val="86"/>
    <w:family w:val="script"/>
    <w:pitch w:val="fixed"/>
    <w:sig w:usb0="00000001" w:usb1="080E0000" w:usb2="00000010" w:usb3="00000000" w:csb0="00040000" w:csb1="00000000"/>
  </w:font>
  <w:font w:name="方正黑体_GBK">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方正楷体_GBK">
    <w:altName w:val="Arial Unicode MS"/>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33F" w:rsidRDefault="000136CF">
    <w:pPr>
      <w:pStyle w:val="a6"/>
      <w:ind w:right="360" w:firstLineChars="100" w:firstLine="280"/>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A92235" w:rsidRPr="00A92235">
      <w:rPr>
        <w:noProof/>
        <w:sz w:val="28"/>
        <w:szCs w:val="28"/>
        <w:lang w:val="zh-CN"/>
      </w:rPr>
      <w:t>2</w:t>
    </w:r>
    <w:r>
      <w:rPr>
        <w:sz w:val="28"/>
        <w:szCs w:val="28"/>
      </w:rPr>
      <w:fldChar w:fldCharType="end"/>
    </w:r>
    <w:r>
      <w:rPr>
        <w:rFonts w:hint="eastAsia"/>
        <w:sz w:val="28"/>
        <w:szCs w:val="28"/>
      </w:rPr>
      <w:t xml:space="preserve"> </w:t>
    </w:r>
    <w:r>
      <w:rPr>
        <w:sz w:val="28"/>
        <w:szCs w:val="28"/>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33F" w:rsidRDefault="000136CF">
    <w:pPr>
      <w:pStyle w:val="a6"/>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CC19B9" w:rsidRPr="00CC19B9">
      <w:rPr>
        <w:noProof/>
        <w:sz w:val="28"/>
        <w:szCs w:val="28"/>
        <w:lang w:val="zh-CN"/>
      </w:rPr>
      <w:t>1</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9B9" w:rsidRDefault="00CC19B9">
      <w:r>
        <w:separator/>
      </w:r>
    </w:p>
  </w:footnote>
  <w:footnote w:type="continuationSeparator" w:id="0">
    <w:p w:rsidR="00CC19B9" w:rsidRDefault="00CC19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33F" w:rsidRDefault="005D333F">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I2MzQ3NWNiM2ZhOTA4MDljMWQ1ODMyYjQ0ZWYyMWQifQ=="/>
    <w:docVar w:name="KY_MEDREF_DOCUID" w:val="{F79A98DD-A958-4DFD-82BE-A37D4D5F633F}"/>
    <w:docVar w:name="KY_MEDREF_VERSION" w:val="3"/>
  </w:docVars>
  <w:rsids>
    <w:rsidRoot w:val="00891F1C"/>
    <w:rsid w:val="00001260"/>
    <w:rsid w:val="000069BD"/>
    <w:rsid w:val="00012090"/>
    <w:rsid w:val="00013547"/>
    <w:rsid w:val="000136CF"/>
    <w:rsid w:val="00021AB3"/>
    <w:rsid w:val="00021D89"/>
    <w:rsid w:val="00023F73"/>
    <w:rsid w:val="00034214"/>
    <w:rsid w:val="00043CCF"/>
    <w:rsid w:val="000525F8"/>
    <w:rsid w:val="000531ED"/>
    <w:rsid w:val="00066FC5"/>
    <w:rsid w:val="00067AEA"/>
    <w:rsid w:val="00077282"/>
    <w:rsid w:val="00077FB8"/>
    <w:rsid w:val="00083A16"/>
    <w:rsid w:val="00085B3B"/>
    <w:rsid w:val="00097F9E"/>
    <w:rsid w:val="000A50EF"/>
    <w:rsid w:val="000C10EF"/>
    <w:rsid w:val="000C2EBD"/>
    <w:rsid w:val="000C5049"/>
    <w:rsid w:val="000C6C3A"/>
    <w:rsid w:val="000D2F2D"/>
    <w:rsid w:val="000E2334"/>
    <w:rsid w:val="000E5987"/>
    <w:rsid w:val="000F5A5D"/>
    <w:rsid w:val="00117E45"/>
    <w:rsid w:val="00125304"/>
    <w:rsid w:val="0013279C"/>
    <w:rsid w:val="00133785"/>
    <w:rsid w:val="00150ED2"/>
    <w:rsid w:val="001525C3"/>
    <w:rsid w:val="001531F7"/>
    <w:rsid w:val="001604B2"/>
    <w:rsid w:val="00166906"/>
    <w:rsid w:val="00182824"/>
    <w:rsid w:val="001918A5"/>
    <w:rsid w:val="00192711"/>
    <w:rsid w:val="00193B54"/>
    <w:rsid w:val="00195309"/>
    <w:rsid w:val="00196CE7"/>
    <w:rsid w:val="001A16B2"/>
    <w:rsid w:val="001A5DF7"/>
    <w:rsid w:val="001B37C7"/>
    <w:rsid w:val="001B6DC7"/>
    <w:rsid w:val="001C15B4"/>
    <w:rsid w:val="001C397F"/>
    <w:rsid w:val="001C7CFC"/>
    <w:rsid w:val="001E7558"/>
    <w:rsid w:val="001E7F41"/>
    <w:rsid w:val="001F132A"/>
    <w:rsid w:val="001F146A"/>
    <w:rsid w:val="001F2033"/>
    <w:rsid w:val="001F46F2"/>
    <w:rsid w:val="00202E76"/>
    <w:rsid w:val="00205613"/>
    <w:rsid w:val="00207E7A"/>
    <w:rsid w:val="00213BBB"/>
    <w:rsid w:val="00217FA6"/>
    <w:rsid w:val="00220EC1"/>
    <w:rsid w:val="0022627D"/>
    <w:rsid w:val="002269A8"/>
    <w:rsid w:val="0023043C"/>
    <w:rsid w:val="00233370"/>
    <w:rsid w:val="00250AE2"/>
    <w:rsid w:val="002510C0"/>
    <w:rsid w:val="0025767A"/>
    <w:rsid w:val="00261508"/>
    <w:rsid w:val="00267229"/>
    <w:rsid w:val="00267246"/>
    <w:rsid w:val="002719A0"/>
    <w:rsid w:val="00274283"/>
    <w:rsid w:val="0027789C"/>
    <w:rsid w:val="00281BB0"/>
    <w:rsid w:val="00291C1B"/>
    <w:rsid w:val="002A3096"/>
    <w:rsid w:val="002A5D4C"/>
    <w:rsid w:val="002B0B37"/>
    <w:rsid w:val="002C1732"/>
    <w:rsid w:val="002C7AFA"/>
    <w:rsid w:val="002D08ED"/>
    <w:rsid w:val="002D4D38"/>
    <w:rsid w:val="002F70E0"/>
    <w:rsid w:val="00311693"/>
    <w:rsid w:val="003230A4"/>
    <w:rsid w:val="00325081"/>
    <w:rsid w:val="0032704E"/>
    <w:rsid w:val="0033059D"/>
    <w:rsid w:val="00331D85"/>
    <w:rsid w:val="00333326"/>
    <w:rsid w:val="00335103"/>
    <w:rsid w:val="00335268"/>
    <w:rsid w:val="00337750"/>
    <w:rsid w:val="00343964"/>
    <w:rsid w:val="00345988"/>
    <w:rsid w:val="003536F1"/>
    <w:rsid w:val="00355686"/>
    <w:rsid w:val="00371C89"/>
    <w:rsid w:val="00376FA2"/>
    <w:rsid w:val="0038079E"/>
    <w:rsid w:val="00380CCE"/>
    <w:rsid w:val="003A1C69"/>
    <w:rsid w:val="003A1DFE"/>
    <w:rsid w:val="003A2A05"/>
    <w:rsid w:val="003A74AE"/>
    <w:rsid w:val="003A7615"/>
    <w:rsid w:val="003C17E6"/>
    <w:rsid w:val="003D0003"/>
    <w:rsid w:val="003D2267"/>
    <w:rsid w:val="003D3651"/>
    <w:rsid w:val="003E0CE5"/>
    <w:rsid w:val="003E2423"/>
    <w:rsid w:val="003E41C5"/>
    <w:rsid w:val="003E6747"/>
    <w:rsid w:val="003F2087"/>
    <w:rsid w:val="004107C3"/>
    <w:rsid w:val="00414851"/>
    <w:rsid w:val="004209DD"/>
    <w:rsid w:val="004228EC"/>
    <w:rsid w:val="004320E9"/>
    <w:rsid w:val="00437FFC"/>
    <w:rsid w:val="00450569"/>
    <w:rsid w:val="00453A14"/>
    <w:rsid w:val="0046317D"/>
    <w:rsid w:val="0046443D"/>
    <w:rsid w:val="00464B02"/>
    <w:rsid w:val="004934A7"/>
    <w:rsid w:val="004A2957"/>
    <w:rsid w:val="004A4183"/>
    <w:rsid w:val="004B0FE1"/>
    <w:rsid w:val="004C0A47"/>
    <w:rsid w:val="004C27E8"/>
    <w:rsid w:val="004E579F"/>
    <w:rsid w:val="004F236C"/>
    <w:rsid w:val="004F5E83"/>
    <w:rsid w:val="004F6526"/>
    <w:rsid w:val="0050548F"/>
    <w:rsid w:val="00506B43"/>
    <w:rsid w:val="00507476"/>
    <w:rsid w:val="005234F2"/>
    <w:rsid w:val="005340B4"/>
    <w:rsid w:val="00535E31"/>
    <w:rsid w:val="00536B3B"/>
    <w:rsid w:val="00554361"/>
    <w:rsid w:val="0056040C"/>
    <w:rsid w:val="00566C70"/>
    <w:rsid w:val="00580D67"/>
    <w:rsid w:val="00583742"/>
    <w:rsid w:val="00585F38"/>
    <w:rsid w:val="00586069"/>
    <w:rsid w:val="005868C3"/>
    <w:rsid w:val="005A19CC"/>
    <w:rsid w:val="005A4BF1"/>
    <w:rsid w:val="005B0778"/>
    <w:rsid w:val="005B0DAE"/>
    <w:rsid w:val="005B2F4D"/>
    <w:rsid w:val="005C3974"/>
    <w:rsid w:val="005C6EA8"/>
    <w:rsid w:val="005D333F"/>
    <w:rsid w:val="005D4E45"/>
    <w:rsid w:val="005D543A"/>
    <w:rsid w:val="005E16EC"/>
    <w:rsid w:val="005E5054"/>
    <w:rsid w:val="005F0B91"/>
    <w:rsid w:val="005F4AFE"/>
    <w:rsid w:val="0061790D"/>
    <w:rsid w:val="0062614F"/>
    <w:rsid w:val="00632801"/>
    <w:rsid w:val="006567DE"/>
    <w:rsid w:val="00660D31"/>
    <w:rsid w:val="0066195F"/>
    <w:rsid w:val="00663168"/>
    <w:rsid w:val="0067113D"/>
    <w:rsid w:val="0067262B"/>
    <w:rsid w:val="00675E05"/>
    <w:rsid w:val="00680198"/>
    <w:rsid w:val="006A3F54"/>
    <w:rsid w:val="006B28BC"/>
    <w:rsid w:val="006C41F3"/>
    <w:rsid w:val="006C54CB"/>
    <w:rsid w:val="006E1855"/>
    <w:rsid w:val="006E7E06"/>
    <w:rsid w:val="006F11ED"/>
    <w:rsid w:val="006F2D58"/>
    <w:rsid w:val="0071167F"/>
    <w:rsid w:val="0072744F"/>
    <w:rsid w:val="00731195"/>
    <w:rsid w:val="0073291C"/>
    <w:rsid w:val="00736A73"/>
    <w:rsid w:val="007370BF"/>
    <w:rsid w:val="007400F3"/>
    <w:rsid w:val="00763D4A"/>
    <w:rsid w:val="0077646C"/>
    <w:rsid w:val="00781F7B"/>
    <w:rsid w:val="007851C8"/>
    <w:rsid w:val="00786541"/>
    <w:rsid w:val="007917C8"/>
    <w:rsid w:val="00792D9D"/>
    <w:rsid w:val="007966FF"/>
    <w:rsid w:val="007A08DA"/>
    <w:rsid w:val="007A7F7F"/>
    <w:rsid w:val="007B2745"/>
    <w:rsid w:val="007B39A6"/>
    <w:rsid w:val="007C33B9"/>
    <w:rsid w:val="007C5EB2"/>
    <w:rsid w:val="007C6AFC"/>
    <w:rsid w:val="007D4DBD"/>
    <w:rsid w:val="007E0E40"/>
    <w:rsid w:val="007E31E2"/>
    <w:rsid w:val="007F7E10"/>
    <w:rsid w:val="008007F9"/>
    <w:rsid w:val="008137B0"/>
    <w:rsid w:val="00821E98"/>
    <w:rsid w:val="00831A38"/>
    <w:rsid w:val="00834F64"/>
    <w:rsid w:val="00837136"/>
    <w:rsid w:val="00856213"/>
    <w:rsid w:val="0088170B"/>
    <w:rsid w:val="00883A14"/>
    <w:rsid w:val="008846CE"/>
    <w:rsid w:val="008866DA"/>
    <w:rsid w:val="00891F1C"/>
    <w:rsid w:val="0089648A"/>
    <w:rsid w:val="008A28BC"/>
    <w:rsid w:val="008A6F78"/>
    <w:rsid w:val="008B3E8F"/>
    <w:rsid w:val="008C5E82"/>
    <w:rsid w:val="008E31F9"/>
    <w:rsid w:val="008F09C2"/>
    <w:rsid w:val="00900399"/>
    <w:rsid w:val="00900ABD"/>
    <w:rsid w:val="009020A7"/>
    <w:rsid w:val="00923B64"/>
    <w:rsid w:val="00932425"/>
    <w:rsid w:val="009534EF"/>
    <w:rsid w:val="00956A3B"/>
    <w:rsid w:val="0095711B"/>
    <w:rsid w:val="00963410"/>
    <w:rsid w:val="00981E77"/>
    <w:rsid w:val="00982FBD"/>
    <w:rsid w:val="009848A5"/>
    <w:rsid w:val="009952B5"/>
    <w:rsid w:val="009A6DAF"/>
    <w:rsid w:val="009D139B"/>
    <w:rsid w:val="009D6B09"/>
    <w:rsid w:val="009D6FA7"/>
    <w:rsid w:val="009E4EF3"/>
    <w:rsid w:val="009E6E36"/>
    <w:rsid w:val="009E7602"/>
    <w:rsid w:val="00A01442"/>
    <w:rsid w:val="00A10D14"/>
    <w:rsid w:val="00A20E48"/>
    <w:rsid w:val="00A228BB"/>
    <w:rsid w:val="00A27263"/>
    <w:rsid w:val="00A27526"/>
    <w:rsid w:val="00A37693"/>
    <w:rsid w:val="00A476A5"/>
    <w:rsid w:val="00A47E8F"/>
    <w:rsid w:val="00A54746"/>
    <w:rsid w:val="00A5488E"/>
    <w:rsid w:val="00A54DE0"/>
    <w:rsid w:val="00A56479"/>
    <w:rsid w:val="00A564B7"/>
    <w:rsid w:val="00A57A1B"/>
    <w:rsid w:val="00A67022"/>
    <w:rsid w:val="00A70C6C"/>
    <w:rsid w:val="00A82F02"/>
    <w:rsid w:val="00A82F10"/>
    <w:rsid w:val="00A833DD"/>
    <w:rsid w:val="00A92235"/>
    <w:rsid w:val="00A96D6D"/>
    <w:rsid w:val="00AA0552"/>
    <w:rsid w:val="00AA3E2D"/>
    <w:rsid w:val="00AA47A4"/>
    <w:rsid w:val="00AB1368"/>
    <w:rsid w:val="00AB6BDE"/>
    <w:rsid w:val="00AC4262"/>
    <w:rsid w:val="00AC5183"/>
    <w:rsid w:val="00AC7F57"/>
    <w:rsid w:val="00AD27C5"/>
    <w:rsid w:val="00AD3751"/>
    <w:rsid w:val="00AD59FE"/>
    <w:rsid w:val="00AD6D56"/>
    <w:rsid w:val="00AE40A5"/>
    <w:rsid w:val="00B11441"/>
    <w:rsid w:val="00B1415D"/>
    <w:rsid w:val="00B15651"/>
    <w:rsid w:val="00B41F9C"/>
    <w:rsid w:val="00B425A4"/>
    <w:rsid w:val="00B52C47"/>
    <w:rsid w:val="00B57BA6"/>
    <w:rsid w:val="00B62EBB"/>
    <w:rsid w:val="00B65901"/>
    <w:rsid w:val="00B716A4"/>
    <w:rsid w:val="00B72BEC"/>
    <w:rsid w:val="00B87E2D"/>
    <w:rsid w:val="00B90709"/>
    <w:rsid w:val="00B90B34"/>
    <w:rsid w:val="00B9173F"/>
    <w:rsid w:val="00BA716C"/>
    <w:rsid w:val="00BB04BD"/>
    <w:rsid w:val="00BB4907"/>
    <w:rsid w:val="00BB602B"/>
    <w:rsid w:val="00BC0D00"/>
    <w:rsid w:val="00BD2E64"/>
    <w:rsid w:val="00BD3A6B"/>
    <w:rsid w:val="00BD56AD"/>
    <w:rsid w:val="00BE6665"/>
    <w:rsid w:val="00BF5A14"/>
    <w:rsid w:val="00BF6B9B"/>
    <w:rsid w:val="00C0189B"/>
    <w:rsid w:val="00C04355"/>
    <w:rsid w:val="00C17004"/>
    <w:rsid w:val="00C17792"/>
    <w:rsid w:val="00C325E5"/>
    <w:rsid w:val="00C352B6"/>
    <w:rsid w:val="00C41386"/>
    <w:rsid w:val="00C555ED"/>
    <w:rsid w:val="00C55B21"/>
    <w:rsid w:val="00C61A27"/>
    <w:rsid w:val="00C6793F"/>
    <w:rsid w:val="00C7471B"/>
    <w:rsid w:val="00C752A8"/>
    <w:rsid w:val="00C9189D"/>
    <w:rsid w:val="00C97534"/>
    <w:rsid w:val="00CB2C67"/>
    <w:rsid w:val="00CB46C6"/>
    <w:rsid w:val="00CC19B9"/>
    <w:rsid w:val="00CD08B6"/>
    <w:rsid w:val="00CD5BC3"/>
    <w:rsid w:val="00CE0F14"/>
    <w:rsid w:val="00CE44E5"/>
    <w:rsid w:val="00CF1F1B"/>
    <w:rsid w:val="00D13058"/>
    <w:rsid w:val="00D17B55"/>
    <w:rsid w:val="00D24654"/>
    <w:rsid w:val="00D25C13"/>
    <w:rsid w:val="00D36DD9"/>
    <w:rsid w:val="00D6020C"/>
    <w:rsid w:val="00D65790"/>
    <w:rsid w:val="00D8002E"/>
    <w:rsid w:val="00D84CA2"/>
    <w:rsid w:val="00D86999"/>
    <w:rsid w:val="00D90D42"/>
    <w:rsid w:val="00D93B2C"/>
    <w:rsid w:val="00D94B1F"/>
    <w:rsid w:val="00DA46D2"/>
    <w:rsid w:val="00DA6B86"/>
    <w:rsid w:val="00DB18EE"/>
    <w:rsid w:val="00DC4DF2"/>
    <w:rsid w:val="00DD1E76"/>
    <w:rsid w:val="00DF1413"/>
    <w:rsid w:val="00DF2E18"/>
    <w:rsid w:val="00E00EF9"/>
    <w:rsid w:val="00E04094"/>
    <w:rsid w:val="00E1266D"/>
    <w:rsid w:val="00E34844"/>
    <w:rsid w:val="00E4324C"/>
    <w:rsid w:val="00E44399"/>
    <w:rsid w:val="00E44A00"/>
    <w:rsid w:val="00E779DB"/>
    <w:rsid w:val="00E9482C"/>
    <w:rsid w:val="00EA0213"/>
    <w:rsid w:val="00EA2933"/>
    <w:rsid w:val="00EB628C"/>
    <w:rsid w:val="00EF052C"/>
    <w:rsid w:val="00EF39F2"/>
    <w:rsid w:val="00F15DDE"/>
    <w:rsid w:val="00F37E6F"/>
    <w:rsid w:val="00F47C49"/>
    <w:rsid w:val="00F50595"/>
    <w:rsid w:val="00F50866"/>
    <w:rsid w:val="00F668C5"/>
    <w:rsid w:val="00F713C4"/>
    <w:rsid w:val="00F72265"/>
    <w:rsid w:val="00F776A8"/>
    <w:rsid w:val="00F77F13"/>
    <w:rsid w:val="00F902B8"/>
    <w:rsid w:val="00FA327E"/>
    <w:rsid w:val="00FB02CD"/>
    <w:rsid w:val="00FB7551"/>
    <w:rsid w:val="00FC0383"/>
    <w:rsid w:val="00FC4849"/>
    <w:rsid w:val="00FD0302"/>
    <w:rsid w:val="00FD4AA8"/>
    <w:rsid w:val="00FD60C6"/>
    <w:rsid w:val="00FE1E34"/>
    <w:rsid w:val="00FE6C6C"/>
    <w:rsid w:val="00FF08B9"/>
    <w:rsid w:val="00FF3AFB"/>
    <w:rsid w:val="00FF5D46"/>
    <w:rsid w:val="00FF7D9C"/>
    <w:rsid w:val="018067FB"/>
    <w:rsid w:val="453C3DB3"/>
    <w:rsid w:val="55272ADF"/>
    <w:rsid w:val="67332EE5"/>
    <w:rsid w:val="6F316B1D"/>
    <w:rsid w:val="79E1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F35A82-8EBA-4358-BABA-D336E28DB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Body Text Indent 3"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Pr>
      <w:rFonts w:eastAsia="创艺简仿宋"/>
      <w:sz w:val="30"/>
      <w:szCs w:val="20"/>
    </w:rPr>
  </w:style>
  <w:style w:type="paragraph" w:styleId="a4">
    <w:name w:val="Balloon Text"/>
    <w:basedOn w:val="a"/>
    <w:link w:val="a5"/>
    <w:qFormat/>
    <w:rPr>
      <w:sz w:val="18"/>
      <w:szCs w:val="18"/>
    </w:rPr>
  </w:style>
  <w:style w:type="paragraph" w:styleId="a6">
    <w:name w:val="footer"/>
    <w:basedOn w:val="a"/>
    <w:link w:val="a7"/>
    <w:uiPriority w:val="99"/>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ind w:firstLine="645"/>
    </w:pPr>
    <w:rPr>
      <w:rFonts w:ascii="楷体_GB2312" w:eastAsia="楷体_GB2312"/>
      <w:sz w:val="32"/>
    </w:rPr>
  </w:style>
  <w:style w:type="table" w:styleId="a9">
    <w:name w:val="Table Grid"/>
    <w:basedOn w:val="a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character" w:styleId="ab">
    <w:name w:val="Hyperlink"/>
    <w:qFormat/>
    <w:rPr>
      <w:color w:val="0000FF"/>
      <w:u w:val="single"/>
    </w:rPr>
  </w:style>
  <w:style w:type="paragraph" w:customStyle="1" w:styleId="Style8">
    <w:name w:val="_Style 8"/>
    <w:basedOn w:val="a"/>
    <w:autoRedefine/>
    <w:qFormat/>
    <w:pPr>
      <w:widowControl/>
      <w:spacing w:after="160" w:line="240" w:lineRule="exact"/>
      <w:jc w:val="left"/>
    </w:pPr>
    <w:rPr>
      <w:rFonts w:ascii="Verdana" w:hAnsi="Verdana"/>
      <w:kern w:val="0"/>
      <w:sz w:val="18"/>
      <w:szCs w:val="20"/>
      <w:lang w:eastAsia="en-US"/>
    </w:rPr>
  </w:style>
  <w:style w:type="character" w:customStyle="1" w:styleId="a5">
    <w:name w:val="批注框文本 字符"/>
    <w:link w:val="a4"/>
    <w:qFormat/>
    <w:rPr>
      <w:kern w:val="2"/>
      <w:sz w:val="18"/>
      <w:szCs w:val="18"/>
    </w:rPr>
  </w:style>
  <w:style w:type="character" w:customStyle="1" w:styleId="a7">
    <w:name w:val="页脚 字符"/>
    <w:link w:val="a6"/>
    <w:uiPriority w:val="99"/>
    <w:qFormat/>
    <w:rPr>
      <w:kern w:val="2"/>
      <w:sz w:val="18"/>
      <w:szCs w:val="18"/>
    </w:rPr>
  </w:style>
  <w:style w:type="paragraph" w:customStyle="1" w:styleId="ac">
    <w:name w:val="红线"/>
    <w:basedOn w:val="1"/>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ad">
    <w:name w:val="密级"/>
    <w:basedOn w:val="a"/>
    <w:qFormat/>
    <w:pPr>
      <w:autoSpaceDE w:val="0"/>
      <w:autoSpaceDN w:val="0"/>
      <w:adjustRightInd w:val="0"/>
      <w:spacing w:line="425" w:lineRule="atLeast"/>
      <w:jc w:val="right"/>
    </w:pPr>
    <w:rPr>
      <w:rFonts w:ascii="黑体" w:eastAsia="黑体"/>
      <w:snapToGrid w:val="0"/>
      <w:kern w:val="0"/>
      <w:sz w:val="30"/>
      <w:szCs w:val="20"/>
    </w:rPr>
  </w:style>
  <w:style w:type="paragraph" w:customStyle="1" w:styleId="ae">
    <w:name w:val="文头"/>
    <w:basedOn w:val="a"/>
    <w:qFormat/>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character" w:customStyle="1" w:styleId="10">
    <w:name w:val="标题 1 字符"/>
    <w:link w:val="1"/>
    <w:rPr>
      <w:b/>
      <w:bCs/>
      <w:kern w:val="44"/>
      <w:sz w:val="44"/>
      <w:szCs w:val="44"/>
    </w:rPr>
  </w:style>
  <w:style w:type="paragraph" w:styleId="af">
    <w:name w:val="List Paragraph"/>
    <w:basedOn w:val="a"/>
    <w:uiPriority w:val="34"/>
    <w:qFormat/>
    <w:pPr>
      <w:ind w:firstLineChars="200" w:firstLine="420"/>
    </w:pPr>
    <w:rPr>
      <w:rFonts w:ascii="Calibri" w:hAnsi="Calibri"/>
      <w:szCs w:val="22"/>
    </w:rPr>
  </w:style>
  <w:style w:type="paragraph" w:customStyle="1" w:styleId="af0">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0"/>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1E33A-2B30-4EC7-96D8-BBF9EE1D3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591</Words>
  <Characters>3375</Characters>
  <Application>Microsoft Office Word</Application>
  <DocSecurity>0</DocSecurity>
  <Lines>28</Lines>
  <Paragraphs>7</Paragraphs>
  <ScaleCrop>false</ScaleCrop>
  <Company>微软中国</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省质监局文件调整建议</dc:title>
  <dc:creator>xmq</dc:creator>
  <cp:lastModifiedBy>Lenovo</cp:lastModifiedBy>
  <cp:revision>9</cp:revision>
  <cp:lastPrinted>2024-03-26T09:33:00Z</cp:lastPrinted>
  <dcterms:created xsi:type="dcterms:W3CDTF">2024-06-06T06:25:00Z</dcterms:created>
  <dcterms:modified xsi:type="dcterms:W3CDTF">2024-06-06T09:54:00Z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B6A6EB16BCFF43F4888B531589C058CC_12</vt:lpwstr>
  </property>
</Properties>
</file>